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27BC" w14:textId="77777777" w:rsidR="00ED4A60" w:rsidRPr="00676476" w:rsidRDefault="00ED4A60" w:rsidP="00ED4A6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7FB21C7" w14:textId="77777777" w:rsidR="00ED4A60" w:rsidRPr="00676476" w:rsidRDefault="00ED4A60" w:rsidP="00ED4A60">
      <w:pPr>
        <w:spacing w:line="240" w:lineRule="auto"/>
        <w:jc w:val="center"/>
        <w:rPr>
          <w:rFonts w:cs="Arial"/>
          <w:bCs/>
          <w:sz w:val="28"/>
          <w:szCs w:val="28"/>
        </w:rPr>
      </w:pPr>
      <w:r w:rsidRPr="00676476">
        <w:rPr>
          <w:rFonts w:eastAsia="Arial" w:cs="Arial"/>
          <w:b/>
          <w:bCs/>
          <w:sz w:val="28"/>
          <w:szCs w:val="28"/>
        </w:rPr>
        <w:t xml:space="preserve">na služební místo </w:t>
      </w:r>
      <w:r w:rsidRPr="00676476">
        <w:rPr>
          <w:rFonts w:cs="Arial"/>
          <w:b/>
          <w:sz w:val="28"/>
          <w:szCs w:val="28"/>
        </w:rPr>
        <w:t xml:space="preserve">vrchního ředitele/vrchní ředitelky </w:t>
      </w:r>
      <w:r w:rsidRPr="00676476">
        <w:rPr>
          <w:rFonts w:eastAsia="Arial" w:cs="Arial"/>
          <w:b/>
          <w:bCs/>
          <w:sz w:val="28"/>
          <w:szCs w:val="28"/>
        </w:rPr>
        <w:t xml:space="preserve">sekce </w:t>
      </w:r>
      <w:r>
        <w:rPr>
          <w:rFonts w:eastAsia="Arial" w:cs="Arial"/>
          <w:b/>
          <w:bCs/>
          <w:sz w:val="28"/>
          <w:szCs w:val="28"/>
        </w:rPr>
        <w:t xml:space="preserve">stavebního práva a IT, </w:t>
      </w:r>
      <w:r w:rsidRPr="00676476">
        <w:rPr>
          <w:rFonts w:eastAsia="Arial" w:cs="Arial"/>
          <w:b/>
          <w:bCs/>
          <w:sz w:val="28"/>
          <w:szCs w:val="28"/>
        </w:rPr>
        <w:t>MMR_14</w:t>
      </w:r>
      <w:r>
        <w:rPr>
          <w:rFonts w:eastAsia="Arial" w:cs="Arial"/>
          <w:b/>
          <w:bCs/>
          <w:sz w:val="28"/>
          <w:szCs w:val="28"/>
        </w:rPr>
        <w:t>79</w:t>
      </w:r>
    </w:p>
    <w:p w14:paraId="184B97E7" w14:textId="77777777" w:rsidR="00ED4A60" w:rsidRPr="00325388" w:rsidRDefault="00ED4A60" w:rsidP="00ED4A60">
      <w:pPr>
        <w:autoSpaceDE w:val="0"/>
        <w:autoSpaceDN w:val="0"/>
        <w:adjustRightInd w:val="0"/>
        <w:spacing w:after="0" w:line="240" w:lineRule="auto"/>
        <w:rPr>
          <w:rFonts w:eastAsia="Arial" w:cs="Arial"/>
        </w:rPr>
      </w:pPr>
      <w:r w:rsidRPr="009E723B">
        <w:rPr>
          <w:rFonts w:eastAsia="Arial" w:cs="Arial"/>
          <w:b/>
          <w:bCs/>
        </w:rPr>
        <w:t xml:space="preserve">                                                                </w:t>
      </w:r>
      <w:r>
        <w:rPr>
          <w:rFonts w:eastAsia="Arial" w:cs="Arial"/>
          <w:b/>
          <w:bCs/>
        </w:rPr>
        <w:tab/>
      </w:r>
      <w:r>
        <w:rPr>
          <w:rFonts w:eastAsia="Arial" w:cs="Arial"/>
          <w:b/>
          <w:bCs/>
        </w:rPr>
        <w:tab/>
      </w:r>
      <w:r>
        <w:rPr>
          <w:rFonts w:eastAsia="Arial" w:cs="Arial"/>
          <w:b/>
          <w:bCs/>
        </w:rPr>
        <w:tab/>
      </w:r>
      <w:r w:rsidRPr="0029318A">
        <w:rPr>
          <w:rFonts w:cs="Arial"/>
        </w:rPr>
        <w:t>Č. j.: MMR-24021/2026-94</w:t>
      </w:r>
    </w:p>
    <w:p w14:paraId="270F2CC5" w14:textId="77777777" w:rsidR="00ED4A60" w:rsidRPr="00325388" w:rsidRDefault="00ED4A60" w:rsidP="00ED4A60">
      <w:pPr>
        <w:spacing w:after="0" w:line="240" w:lineRule="auto"/>
        <w:ind w:left="4956" w:firstLine="708"/>
        <w:rPr>
          <w:rFonts w:eastAsia="Arial" w:cs="Arial"/>
        </w:rPr>
      </w:pPr>
      <w:r w:rsidRPr="00325388">
        <w:rPr>
          <w:rFonts w:eastAsia="Arial" w:cs="Arial"/>
        </w:rPr>
        <w:t xml:space="preserve">V Praze </w:t>
      </w:r>
    </w:p>
    <w:p w14:paraId="0C354FB8" w14:textId="77777777" w:rsidR="00ED4A60" w:rsidRPr="00325388" w:rsidRDefault="00ED4A60" w:rsidP="00ED4A6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74400AA0" w14:textId="77777777" w:rsidR="00ED4A60" w:rsidRPr="00325388" w:rsidRDefault="00ED4A60" w:rsidP="00ED4A60">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MMR_147</w:t>
      </w:r>
      <w:r>
        <w:rPr>
          <w:rFonts w:cs="Arial"/>
        </w:rPr>
        <w:t>9</w:t>
      </w:r>
      <w:r w:rsidRPr="00325388">
        <w:rPr>
          <w:rFonts w:cs="Arial"/>
        </w:rPr>
        <w:t xml:space="preserve"> </w:t>
      </w:r>
      <w:r w:rsidRPr="00325388">
        <w:rPr>
          <w:rFonts w:cs="Arial"/>
          <w:b/>
        </w:rPr>
        <w:t xml:space="preserve">vrchního ředitele/vrchní ředitelky </w:t>
      </w:r>
      <w:r w:rsidRPr="00325388">
        <w:rPr>
          <w:rFonts w:eastAsia="Arial" w:cs="Arial"/>
          <w:b/>
          <w:bCs/>
        </w:rPr>
        <w:t xml:space="preserve">sekce </w:t>
      </w:r>
      <w:r>
        <w:rPr>
          <w:rFonts w:eastAsia="Arial" w:cs="Arial"/>
          <w:b/>
          <w:bCs/>
        </w:rPr>
        <w:t>stavebního práva a IT</w:t>
      </w:r>
      <w:r w:rsidRPr="00325388">
        <w:rPr>
          <w:rFonts w:eastAsia="Arial" w:cs="Arial"/>
          <w:b/>
          <w:bCs/>
        </w:rPr>
        <w:t xml:space="preserve"> </w:t>
      </w:r>
      <w:r w:rsidRPr="00325388">
        <w:rPr>
          <w:rFonts w:cs="Arial"/>
        </w:rPr>
        <w:t>v Ministerstvu pro místní rozvoj, se služebním působištěm v Praze.</w:t>
      </w:r>
      <w:r w:rsidRPr="00325388">
        <w:rPr>
          <w:rFonts w:eastAsia="Arial" w:cs="Arial"/>
        </w:rPr>
        <w:t xml:space="preserve"> </w:t>
      </w:r>
    </w:p>
    <w:p w14:paraId="57E49296" w14:textId="77777777" w:rsidR="00ED4A60" w:rsidRPr="00325388" w:rsidRDefault="00ED4A60" w:rsidP="00ED4A6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oborech služby </w:t>
      </w:r>
    </w:p>
    <w:p w14:paraId="76D86512" w14:textId="77777777" w:rsidR="00ED4A60" w:rsidRDefault="00ED4A60" w:rsidP="00ED4A60">
      <w:pPr>
        <w:spacing w:after="0" w:line="240" w:lineRule="auto"/>
        <w:rPr>
          <w:rFonts w:cs="Arial"/>
          <w:bCs/>
        </w:rPr>
      </w:pPr>
      <w:r>
        <w:rPr>
          <w:rFonts w:cs="Arial"/>
          <w:bCs/>
        </w:rPr>
        <w:t>28 – Informační a komunikační technologie</w:t>
      </w:r>
    </w:p>
    <w:p w14:paraId="66AA68E9" w14:textId="77777777" w:rsidR="00ED4A60" w:rsidRPr="00325388" w:rsidRDefault="00ED4A60" w:rsidP="00ED4A60">
      <w:pPr>
        <w:spacing w:after="0" w:line="240" w:lineRule="auto"/>
        <w:rPr>
          <w:rFonts w:cs="Arial"/>
          <w:bCs/>
        </w:rPr>
      </w:pPr>
      <w:r w:rsidRPr="00325388">
        <w:rPr>
          <w:rFonts w:cs="Arial"/>
          <w:bCs/>
        </w:rPr>
        <w:t xml:space="preserve">41 </w:t>
      </w:r>
      <w:r w:rsidRPr="00325388">
        <w:rPr>
          <w:rFonts w:cs="Arial"/>
        </w:rPr>
        <w:t xml:space="preserve">- </w:t>
      </w:r>
      <w:bookmarkStart w:id="0" w:name="_Hlk193441762"/>
      <w:r w:rsidRPr="00325388">
        <w:rPr>
          <w:rFonts w:cs="Arial"/>
          <w:bCs/>
        </w:rPr>
        <w:t>Územní plánování a stavební řád</w:t>
      </w:r>
      <w:bookmarkEnd w:id="0"/>
    </w:p>
    <w:p w14:paraId="328798C6" w14:textId="77777777" w:rsidR="00ED4A60" w:rsidRPr="00325388" w:rsidRDefault="00ED4A60" w:rsidP="00ED4A60">
      <w:pPr>
        <w:autoSpaceDE w:val="0"/>
        <w:autoSpaceDN w:val="0"/>
        <w:adjustRightInd w:val="0"/>
        <w:spacing w:after="0" w:line="240" w:lineRule="auto"/>
        <w:rPr>
          <w:rFonts w:eastAsia="Arial" w:cs="Arial"/>
        </w:rPr>
      </w:pPr>
    </w:p>
    <w:p w14:paraId="16FCAD83" w14:textId="77777777" w:rsidR="00ED4A60" w:rsidRDefault="00ED4A60" w:rsidP="00ED4A6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76993C4D" w14:textId="77777777" w:rsidR="00ED4A60" w:rsidRPr="008020FC" w:rsidRDefault="00ED4A60" w:rsidP="00ED4A60">
      <w:pPr>
        <w:pStyle w:val="Odstavecseseznamem"/>
        <w:numPr>
          <w:ilvl w:val="0"/>
          <w:numId w:val="37"/>
        </w:numPr>
        <w:tabs>
          <w:tab w:val="clear" w:pos="2768"/>
        </w:tabs>
        <w:autoSpaceDE w:val="0"/>
        <w:autoSpaceDN w:val="0"/>
        <w:adjustRightInd w:val="0"/>
        <w:spacing w:after="0" w:line="240" w:lineRule="auto"/>
        <w:ind w:left="426"/>
        <w:jc w:val="both"/>
        <w:rPr>
          <w:rFonts w:eastAsia="Arial" w:cs="Arial"/>
        </w:rPr>
      </w:pPr>
      <w:r>
        <w:rPr>
          <w:rFonts w:eastAsia="Arial" w:cs="Arial"/>
        </w:rPr>
        <w:t>k</w:t>
      </w:r>
      <w:r w:rsidRPr="008020FC">
        <w:rPr>
          <w:rFonts w:eastAsia="Arial" w:cs="Arial"/>
        </w:rPr>
        <w:t>omplexně zajišťuje a koordinuje agendu ve věcech územního plánování, stavebního řádu a vyvlastnění, včetně metodické činnosti, rozhodování, kontroly a dozoru; zároveň v těchto věcech zajišťuje a koordinuje spolupráci MMR s jinými resorty, státními orgány, nevládními</w:t>
      </w:r>
      <w:r>
        <w:rPr>
          <w:rFonts w:eastAsia="Arial" w:cs="Arial"/>
        </w:rPr>
        <w:t xml:space="preserve"> </w:t>
      </w:r>
      <w:r w:rsidRPr="008020FC">
        <w:rPr>
          <w:rFonts w:eastAsia="Arial" w:cs="Arial"/>
        </w:rPr>
        <w:t>a zájmovými organizacemi a dalšími subjekty</w:t>
      </w:r>
      <w:r>
        <w:rPr>
          <w:rFonts w:eastAsia="Arial" w:cs="Arial"/>
        </w:rPr>
        <w:t>;</w:t>
      </w:r>
    </w:p>
    <w:p w14:paraId="6FAB3B46" w14:textId="77777777" w:rsidR="00ED4A60" w:rsidRPr="008020FC" w:rsidRDefault="00ED4A60" w:rsidP="00ED4A60">
      <w:pPr>
        <w:pStyle w:val="Odstavecseseznamem"/>
        <w:numPr>
          <w:ilvl w:val="0"/>
          <w:numId w:val="37"/>
        </w:numPr>
        <w:tabs>
          <w:tab w:val="clear" w:pos="2768"/>
        </w:tabs>
        <w:autoSpaceDE w:val="0"/>
        <w:autoSpaceDN w:val="0"/>
        <w:adjustRightInd w:val="0"/>
        <w:spacing w:after="0" w:line="240" w:lineRule="auto"/>
        <w:ind w:left="426"/>
        <w:jc w:val="both"/>
        <w:rPr>
          <w:rFonts w:eastAsia="Arial" w:cs="Arial"/>
        </w:rPr>
      </w:pPr>
      <w:r>
        <w:rPr>
          <w:rFonts w:eastAsia="Arial" w:cs="Arial"/>
        </w:rPr>
        <w:t>z</w:t>
      </w:r>
      <w:r w:rsidRPr="008020FC">
        <w:rPr>
          <w:rFonts w:eastAsia="Arial" w:cs="Arial"/>
        </w:rPr>
        <w:t>ajišťuje výkon funkce ústředního správního úřadu ve věcech územního plánování, stavebního řádu a vyvlastnění, včetně rozhodování, kontroly a dozoru</w:t>
      </w:r>
      <w:r>
        <w:rPr>
          <w:rFonts w:eastAsia="Arial" w:cs="Arial"/>
        </w:rPr>
        <w:t>;</w:t>
      </w:r>
    </w:p>
    <w:p w14:paraId="170DDC73" w14:textId="77777777" w:rsidR="00ED4A60" w:rsidRPr="008020FC" w:rsidRDefault="00ED4A60" w:rsidP="00ED4A60">
      <w:pPr>
        <w:pStyle w:val="Odstavecseseznamem"/>
        <w:numPr>
          <w:ilvl w:val="0"/>
          <w:numId w:val="37"/>
        </w:numPr>
        <w:tabs>
          <w:tab w:val="clear" w:pos="2768"/>
        </w:tabs>
        <w:autoSpaceDE w:val="0"/>
        <w:autoSpaceDN w:val="0"/>
        <w:adjustRightInd w:val="0"/>
        <w:spacing w:after="0" w:line="240" w:lineRule="auto"/>
        <w:ind w:left="426"/>
        <w:jc w:val="both"/>
        <w:rPr>
          <w:rFonts w:eastAsia="Arial" w:cs="Arial"/>
        </w:rPr>
      </w:pPr>
      <w:r>
        <w:rPr>
          <w:rFonts w:eastAsia="Arial" w:cs="Arial"/>
        </w:rPr>
        <w:t>k</w:t>
      </w:r>
      <w:r w:rsidRPr="008020FC">
        <w:rPr>
          <w:rFonts w:eastAsia="Arial" w:cs="Arial"/>
        </w:rPr>
        <w:t>omplexně zajišťuje a koordinuje agendu informačních systémů ministerstva a informatizace, včetně nastavení procesů v monitorovacích a informačních nástrojích pro realizaci kohezní politiky na národní úrovni; spolupracuje na bezpečnosti informačních systémů kritické informační infrastruktury nebo významných informačních systémů</w:t>
      </w:r>
      <w:r>
        <w:rPr>
          <w:rFonts w:eastAsia="Arial" w:cs="Arial"/>
        </w:rPr>
        <w:t>;</w:t>
      </w:r>
    </w:p>
    <w:p w14:paraId="09CEF089" w14:textId="14537679" w:rsidR="00ED4A60" w:rsidRPr="008020FC" w:rsidRDefault="00DC1F04" w:rsidP="00ED4A60">
      <w:pPr>
        <w:pStyle w:val="Odstavecseseznamem"/>
        <w:numPr>
          <w:ilvl w:val="0"/>
          <w:numId w:val="37"/>
        </w:numPr>
        <w:tabs>
          <w:tab w:val="clear" w:pos="2768"/>
        </w:tabs>
        <w:autoSpaceDE w:val="0"/>
        <w:autoSpaceDN w:val="0"/>
        <w:adjustRightInd w:val="0"/>
        <w:spacing w:after="0" w:line="240" w:lineRule="auto"/>
        <w:ind w:left="426"/>
        <w:jc w:val="both"/>
        <w:rPr>
          <w:rFonts w:eastAsia="Arial" w:cs="Arial"/>
        </w:rPr>
      </w:pPr>
      <w:r>
        <w:rPr>
          <w:rFonts w:eastAsia="Arial" w:cs="Arial"/>
        </w:rPr>
        <w:t>z</w:t>
      </w:r>
      <w:r w:rsidR="00ED4A60" w:rsidRPr="008020FC">
        <w:rPr>
          <w:rFonts w:eastAsia="Arial" w:cs="Arial"/>
        </w:rPr>
        <w:t xml:space="preserve">ajišťuje přípravu a realizaci informačních systémů v souvislosti s digitalizací stavebního řízení </w:t>
      </w:r>
      <w:r w:rsidR="00ED4A60">
        <w:rPr>
          <w:rFonts w:eastAsia="Arial" w:cs="Arial"/>
        </w:rPr>
        <w:br/>
      </w:r>
      <w:r w:rsidR="00ED4A60" w:rsidRPr="008020FC">
        <w:rPr>
          <w:rFonts w:eastAsia="Arial" w:cs="Arial"/>
        </w:rPr>
        <w:t>a digitalizace územního plánování</w:t>
      </w:r>
      <w:r w:rsidR="00ED4A60">
        <w:rPr>
          <w:rFonts w:eastAsia="Arial" w:cs="Arial"/>
        </w:rPr>
        <w:t>;</w:t>
      </w:r>
    </w:p>
    <w:p w14:paraId="62EE798E" w14:textId="2AB36B89" w:rsidR="00ED4A60" w:rsidRPr="008020FC" w:rsidRDefault="00DC1F04" w:rsidP="00ED4A60">
      <w:pPr>
        <w:pStyle w:val="Odstavecseseznamem"/>
        <w:numPr>
          <w:ilvl w:val="0"/>
          <w:numId w:val="37"/>
        </w:numPr>
        <w:tabs>
          <w:tab w:val="clear" w:pos="2768"/>
        </w:tabs>
        <w:autoSpaceDE w:val="0"/>
        <w:autoSpaceDN w:val="0"/>
        <w:adjustRightInd w:val="0"/>
        <w:spacing w:after="0" w:line="240" w:lineRule="auto"/>
        <w:ind w:left="426"/>
        <w:jc w:val="both"/>
        <w:rPr>
          <w:rFonts w:eastAsia="Arial" w:cs="Arial"/>
        </w:rPr>
      </w:pPr>
      <w:r>
        <w:rPr>
          <w:rFonts w:eastAsia="Arial" w:cs="Arial"/>
        </w:rPr>
        <w:t>z</w:t>
      </w:r>
      <w:r w:rsidR="00ED4A60" w:rsidRPr="008020FC">
        <w:rPr>
          <w:rFonts w:eastAsia="Arial" w:cs="Arial"/>
        </w:rPr>
        <w:t>ajišťuje zpracování materiálů, stanovisek a připomínkových řízení pro jednání vlády, Parlamentu České republiky a dalších orgánů státní správy.</w:t>
      </w:r>
    </w:p>
    <w:p w14:paraId="71BA28DB" w14:textId="77777777" w:rsidR="00ED4A60" w:rsidRPr="00325388" w:rsidRDefault="00ED4A60" w:rsidP="00ED4A6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0DBE4575" w14:textId="77777777" w:rsidR="00ED4A60" w:rsidRPr="00325388" w:rsidRDefault="00ED4A60" w:rsidP="00ED4A6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577B628F" w14:textId="77777777" w:rsidR="00ED4A60" w:rsidRPr="00325388" w:rsidRDefault="00ED4A60" w:rsidP="00ED4A6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 xml:space="preserve">do 16. platové třídy. </w:t>
      </w:r>
    </w:p>
    <w:p w14:paraId="3380E59C" w14:textId="77777777" w:rsidR="00ED4A60" w:rsidRDefault="00ED4A60" w:rsidP="00ED4A60">
      <w:pPr>
        <w:autoSpaceDE w:val="0"/>
        <w:autoSpaceDN w:val="0"/>
        <w:adjustRightInd w:val="0"/>
        <w:spacing w:after="0" w:line="240" w:lineRule="auto"/>
        <w:rPr>
          <w:rFonts w:eastAsia="Arial" w:cs="Arial"/>
          <w:b/>
          <w:bCs/>
        </w:rPr>
      </w:pPr>
    </w:p>
    <w:p w14:paraId="72F56D75" w14:textId="77777777" w:rsidR="00ED4A60" w:rsidRDefault="00ED4A60" w:rsidP="00ED4A60">
      <w:pPr>
        <w:autoSpaceDE w:val="0"/>
        <w:autoSpaceDN w:val="0"/>
        <w:adjustRightInd w:val="0"/>
        <w:spacing w:after="0" w:line="240" w:lineRule="auto"/>
        <w:rPr>
          <w:rFonts w:eastAsia="Arial" w:cs="Arial"/>
          <w:b/>
          <w:bCs/>
        </w:rPr>
      </w:pPr>
    </w:p>
    <w:p w14:paraId="4C750EE6" w14:textId="77777777" w:rsidR="00ED4A60" w:rsidRPr="00325388" w:rsidRDefault="00ED4A60" w:rsidP="00ED4A60">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41C96EE3" w14:textId="77777777" w:rsidR="00ED4A60" w:rsidRPr="00325388" w:rsidRDefault="00ED4A60" w:rsidP="00ED4A6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1" w:name="_Hlk193441810"/>
      <w:r>
        <w:rPr>
          <w:rFonts w:cs="Arial"/>
          <w:b/>
          <w:bCs/>
        </w:rPr>
        <w:t>51.580</w:t>
      </w:r>
      <w:r w:rsidRPr="00325388">
        <w:rPr>
          <w:rFonts w:cs="Arial"/>
          <w:b/>
          <w:bCs/>
        </w:rPr>
        <w:t xml:space="preserve"> Kč do </w:t>
      </w:r>
      <w:r>
        <w:rPr>
          <w:rFonts w:cs="Arial"/>
          <w:b/>
          <w:bCs/>
        </w:rPr>
        <w:t>75.870</w:t>
      </w:r>
      <w:r w:rsidRPr="00325388">
        <w:rPr>
          <w:rFonts w:cs="Arial"/>
          <w:b/>
          <w:bCs/>
        </w:rPr>
        <w:t xml:space="preserve"> Kč</w:t>
      </w:r>
      <w:r w:rsidRPr="00325388">
        <w:rPr>
          <w:rFonts w:cs="Arial"/>
        </w:rPr>
        <w:t>.</w:t>
      </w:r>
      <w:bookmarkEnd w:id="1"/>
    </w:p>
    <w:p w14:paraId="67AFD26E" w14:textId="77777777" w:rsidR="00ED4A60" w:rsidRPr="00325388" w:rsidRDefault="00ED4A60" w:rsidP="00ED4A60">
      <w:pPr>
        <w:autoSpaceDE w:val="0"/>
        <w:autoSpaceDN w:val="0"/>
        <w:adjustRightInd w:val="0"/>
        <w:spacing w:after="0" w:line="240" w:lineRule="auto"/>
        <w:rPr>
          <w:rFonts w:eastAsia="Arial" w:cs="Arial"/>
        </w:rPr>
      </w:pPr>
    </w:p>
    <w:p w14:paraId="5F28A93D" w14:textId="77777777" w:rsidR="00ED4A60" w:rsidRPr="00325388" w:rsidRDefault="00ED4A60" w:rsidP="00ED4A6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35F17CDA" w14:textId="77777777" w:rsidR="00ED4A60" w:rsidRDefault="00ED4A60" w:rsidP="00ED4A60">
      <w:pPr>
        <w:autoSpaceDE w:val="0"/>
        <w:autoSpaceDN w:val="0"/>
        <w:adjustRightInd w:val="0"/>
        <w:spacing w:after="0" w:line="240" w:lineRule="auto"/>
        <w:rPr>
          <w:rFonts w:eastAsia="Arial" w:cs="Arial"/>
          <w:b/>
          <w:bCs/>
        </w:rPr>
      </w:pPr>
    </w:p>
    <w:p w14:paraId="0C4F7C0F" w14:textId="77777777" w:rsidR="00ED4A60" w:rsidRPr="00325388" w:rsidRDefault="00ED4A60" w:rsidP="00ED4A6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6056FC27" w14:textId="77777777" w:rsidR="00ED4A60" w:rsidRPr="00325388" w:rsidRDefault="00ED4A60" w:rsidP="00ED4A60">
      <w:pPr>
        <w:spacing w:after="0" w:line="240" w:lineRule="auto"/>
        <w:rPr>
          <w:rFonts w:cs="Arial"/>
        </w:rPr>
      </w:pPr>
      <w:bookmarkStart w:id="2" w:name="_Hlk188368557"/>
      <w:r w:rsidRPr="00325388">
        <w:rPr>
          <w:rFonts w:cs="Arial"/>
        </w:rPr>
        <w:t xml:space="preserve">Rozpětí </w:t>
      </w:r>
      <w:r w:rsidRPr="00325388">
        <w:rPr>
          <w:rFonts w:cs="Arial"/>
          <w:b/>
          <w:bCs/>
        </w:rPr>
        <w:t xml:space="preserve">od 0 Kč do </w:t>
      </w:r>
      <w:r>
        <w:rPr>
          <w:rFonts w:cs="Arial"/>
          <w:b/>
          <w:bCs/>
        </w:rPr>
        <w:t>75.870</w:t>
      </w:r>
      <w:r w:rsidRPr="00325388">
        <w:rPr>
          <w:rFonts w:cs="Arial"/>
          <w:b/>
          <w:bCs/>
        </w:rPr>
        <w:t xml:space="preserve"> Kč</w:t>
      </w:r>
      <w:r w:rsidRPr="00325388">
        <w:rPr>
          <w:rFonts w:eastAsia="Arial" w:cs="Arial"/>
        </w:rPr>
        <w:t xml:space="preserve">. Jedná se o rozpětí osobního příplatku pro služební místa vrchního ředitele sekce. </w:t>
      </w:r>
    </w:p>
    <w:bookmarkEnd w:id="2"/>
    <w:p w14:paraId="0414408F" w14:textId="77777777" w:rsidR="00ED4A60" w:rsidRPr="00325388" w:rsidRDefault="00ED4A60" w:rsidP="00ED4A60">
      <w:pPr>
        <w:autoSpaceDE w:val="0"/>
        <w:autoSpaceDN w:val="0"/>
        <w:adjustRightInd w:val="0"/>
        <w:spacing w:after="0" w:line="240" w:lineRule="auto"/>
        <w:rPr>
          <w:rFonts w:eastAsia="Arial" w:cs="Arial"/>
        </w:rPr>
      </w:pPr>
    </w:p>
    <w:p w14:paraId="17FD6001" w14:textId="328B5D3A" w:rsidR="00ED4A60" w:rsidRPr="00325388" w:rsidRDefault="00ED4A60" w:rsidP="00ED4A60">
      <w:pPr>
        <w:autoSpaceDE w:val="0"/>
        <w:autoSpaceDN w:val="0"/>
        <w:adjustRightInd w:val="0"/>
        <w:spacing w:after="0" w:line="240" w:lineRule="auto"/>
        <w:rPr>
          <w:rFonts w:eastAsia="Arial" w:cs="Arial"/>
        </w:rPr>
      </w:pPr>
      <w:r w:rsidRPr="00325388">
        <w:rPr>
          <w:rFonts w:eastAsia="Arial" w:cs="Arial"/>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w:t>
      </w:r>
      <w:r w:rsidRPr="00325388">
        <w:rPr>
          <w:rFonts w:eastAsia="Arial" w:cs="Arial"/>
        </w:rPr>
        <w:lastRenderedPageBreak/>
        <w:t xml:space="preserve">platového tarifu nejvyššího platového stupně v platové třídě, do které je zařazeno služební místo, </w:t>
      </w:r>
      <w:r>
        <w:rPr>
          <w:rFonts w:eastAsia="Arial" w:cs="Arial"/>
        </w:rPr>
        <w:br/>
      </w:r>
      <w:r w:rsidRPr="00325388">
        <w:rPr>
          <w:rFonts w:eastAsia="Arial" w:cs="Arial"/>
        </w:rPr>
        <w:t>na kterém státní zaměstnanec vykonává službu.</w:t>
      </w:r>
    </w:p>
    <w:p w14:paraId="6E58C6B9" w14:textId="77777777" w:rsidR="00ED4A60" w:rsidRPr="00325388" w:rsidRDefault="00ED4A60" w:rsidP="00ED4A60">
      <w:pPr>
        <w:autoSpaceDE w:val="0"/>
        <w:autoSpaceDN w:val="0"/>
        <w:adjustRightInd w:val="0"/>
        <w:spacing w:after="0" w:line="240" w:lineRule="auto"/>
        <w:rPr>
          <w:rFonts w:eastAsia="Arial" w:cs="Arial"/>
        </w:rPr>
      </w:pPr>
    </w:p>
    <w:p w14:paraId="5ECCA888" w14:textId="77777777" w:rsidR="00ED4A60" w:rsidRPr="00325388" w:rsidRDefault="00ED4A60" w:rsidP="00ED4A60">
      <w:pPr>
        <w:spacing w:after="0" w:line="240" w:lineRule="auto"/>
        <w:rPr>
          <w:rFonts w:cs="Arial"/>
          <w:b/>
          <w:bCs/>
        </w:rPr>
      </w:pPr>
      <w:r w:rsidRPr="00325388">
        <w:rPr>
          <w:rFonts w:cs="Arial"/>
          <w:b/>
          <w:bCs/>
        </w:rPr>
        <w:t>2.3 Příplatek za vedení</w:t>
      </w:r>
    </w:p>
    <w:p w14:paraId="6C6A5706" w14:textId="77777777" w:rsidR="00ED4A60" w:rsidRPr="00325388" w:rsidRDefault="00ED4A60" w:rsidP="00ED4A60">
      <w:pPr>
        <w:spacing w:after="0" w:line="240" w:lineRule="auto"/>
        <w:rPr>
          <w:rFonts w:cs="Arial"/>
          <w:b/>
          <w:bCs/>
        </w:rPr>
      </w:pPr>
      <w:r w:rsidRPr="00325388">
        <w:rPr>
          <w:rFonts w:cs="Arial"/>
        </w:rPr>
        <w:t xml:space="preserve">Představenému přísluší příplatek za vedení </w:t>
      </w:r>
      <w:r w:rsidRPr="00325388">
        <w:rPr>
          <w:rFonts w:cs="Arial"/>
          <w:b/>
          <w:bCs/>
        </w:rPr>
        <w:t>3</w:t>
      </w:r>
      <w:r>
        <w:rPr>
          <w:rFonts w:cs="Arial"/>
          <w:b/>
          <w:bCs/>
        </w:rPr>
        <w:t>7</w:t>
      </w:r>
      <w:r w:rsidRPr="00325388">
        <w:rPr>
          <w:rFonts w:cs="Arial"/>
          <w:b/>
          <w:bCs/>
        </w:rPr>
        <w:t>.500 Kč.</w:t>
      </w:r>
    </w:p>
    <w:p w14:paraId="4699776B" w14:textId="77777777" w:rsidR="00ED4A60" w:rsidRPr="00325388" w:rsidRDefault="00ED4A60" w:rsidP="00ED4A60">
      <w:pPr>
        <w:spacing w:after="0" w:line="240" w:lineRule="auto"/>
        <w:rPr>
          <w:rFonts w:cs="Arial"/>
          <w:b/>
          <w:bCs/>
        </w:rPr>
      </w:pPr>
    </w:p>
    <w:p w14:paraId="08870FA1" w14:textId="77777777" w:rsidR="00ED4A60" w:rsidRPr="00325388" w:rsidRDefault="00ED4A60" w:rsidP="00ED4A60">
      <w:pPr>
        <w:spacing w:after="0" w:line="240" w:lineRule="auto"/>
        <w:rPr>
          <w:rFonts w:cs="Arial"/>
          <w:b/>
          <w:bCs/>
        </w:rPr>
      </w:pPr>
      <w:r w:rsidRPr="00325388">
        <w:rPr>
          <w:rFonts w:cs="Arial"/>
          <w:b/>
          <w:bCs/>
        </w:rPr>
        <w:t>2.4 Zvláštní příplatek</w:t>
      </w:r>
    </w:p>
    <w:p w14:paraId="406F391A" w14:textId="77777777" w:rsidR="00ED4A60" w:rsidRPr="00325388" w:rsidRDefault="00ED4A60" w:rsidP="00ED4A60">
      <w:pPr>
        <w:spacing w:after="0" w:line="240" w:lineRule="auto"/>
        <w:rPr>
          <w:rFonts w:cs="Arial"/>
          <w:b/>
          <w:bCs/>
        </w:rPr>
      </w:pPr>
      <w:r w:rsidRPr="00325388">
        <w:rPr>
          <w:rFonts w:cs="Arial"/>
        </w:rPr>
        <w:t>Státnímu zaměstnanci přísluší zvláštní příplatek</w:t>
      </w:r>
      <w:r w:rsidRPr="00325388">
        <w:rPr>
          <w:rFonts w:cs="Arial"/>
          <w:b/>
          <w:bCs/>
        </w:rPr>
        <w:t xml:space="preserve"> 1.000 Kč.</w:t>
      </w:r>
    </w:p>
    <w:p w14:paraId="05EE7B55" w14:textId="77777777" w:rsidR="00ED4A60" w:rsidRPr="00325388" w:rsidRDefault="00ED4A60" w:rsidP="00ED4A60">
      <w:pPr>
        <w:spacing w:after="0" w:line="240" w:lineRule="auto"/>
        <w:rPr>
          <w:rFonts w:cs="Arial"/>
          <w:b/>
          <w:bCs/>
        </w:rPr>
      </w:pPr>
    </w:p>
    <w:p w14:paraId="28FE1A09" w14:textId="77777777" w:rsidR="00ED4A60" w:rsidRPr="00325388" w:rsidRDefault="00ED4A60" w:rsidP="00ED4A60">
      <w:pPr>
        <w:spacing w:after="0" w:line="240" w:lineRule="auto"/>
        <w:rPr>
          <w:rFonts w:cs="Arial"/>
        </w:rPr>
      </w:pPr>
      <w:r w:rsidRPr="00325388">
        <w:rPr>
          <w:rFonts w:cs="Arial"/>
          <w:b/>
          <w:bCs/>
        </w:rPr>
        <w:t>2.5. Odměny</w:t>
      </w:r>
      <w:r w:rsidRPr="00325388">
        <w:rPr>
          <w:rFonts w:cs="Arial"/>
        </w:rPr>
        <w:t xml:space="preserve"> </w:t>
      </w:r>
    </w:p>
    <w:p w14:paraId="3739A0EA" w14:textId="77777777" w:rsidR="00ED4A60" w:rsidRPr="00325388" w:rsidRDefault="00ED4A60" w:rsidP="00ED4A60">
      <w:pPr>
        <w:spacing w:after="0" w:line="240" w:lineRule="auto"/>
        <w:rPr>
          <w:rFonts w:cs="Arial"/>
        </w:rPr>
      </w:pPr>
      <w:r w:rsidRPr="00325388">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38DEFC16" w14:textId="77777777" w:rsidR="00ED4A60" w:rsidRPr="00325388" w:rsidRDefault="00ED4A60" w:rsidP="00ED4A6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5D79B1FB" w14:textId="77777777" w:rsidR="00ED4A60" w:rsidRPr="00325388" w:rsidRDefault="00ED4A60" w:rsidP="00ED4A60">
      <w:pPr>
        <w:autoSpaceDE w:val="0"/>
        <w:autoSpaceDN w:val="0"/>
        <w:adjustRightInd w:val="0"/>
        <w:spacing w:after="0" w:line="240" w:lineRule="auto"/>
        <w:rPr>
          <w:rFonts w:eastAsia="Arial" w:cs="Arial"/>
        </w:rPr>
      </w:pPr>
      <w:r w:rsidRPr="00325388">
        <w:rPr>
          <w:rFonts w:eastAsia="Arial" w:cs="Arial"/>
        </w:rPr>
        <w:t xml:space="preserve">Služba na služebním místě bude vykonávána ve služebním poměru na </w:t>
      </w:r>
      <w:r w:rsidRPr="00325388">
        <w:rPr>
          <w:rFonts w:eastAsia="Arial" w:cs="Arial"/>
          <w:b/>
          <w:bCs/>
        </w:rPr>
        <w:t>dobu neurčitou</w:t>
      </w:r>
      <w:r w:rsidRPr="00325388">
        <w:rPr>
          <w:rFonts w:eastAsia="Arial" w:cs="Arial"/>
        </w:rPr>
        <w:t xml:space="preserve">. </w:t>
      </w:r>
    </w:p>
    <w:p w14:paraId="20ADC9CB" w14:textId="77777777" w:rsidR="00ED4A60" w:rsidRPr="00325388" w:rsidRDefault="00ED4A60" w:rsidP="00ED4A60">
      <w:pPr>
        <w:autoSpaceDE w:val="0"/>
        <w:autoSpaceDN w:val="0"/>
        <w:adjustRightInd w:val="0"/>
        <w:spacing w:after="0" w:line="240" w:lineRule="auto"/>
        <w:rPr>
          <w:rFonts w:eastAsia="Arial" w:cs="Arial"/>
        </w:rPr>
      </w:pPr>
    </w:p>
    <w:p w14:paraId="462341E5" w14:textId="77777777" w:rsidR="00ED4A60" w:rsidRPr="00325388" w:rsidRDefault="00ED4A60" w:rsidP="00ED4A60">
      <w:pPr>
        <w:autoSpaceDE w:val="0"/>
        <w:autoSpaceDN w:val="0"/>
        <w:adjustRightInd w:val="0"/>
        <w:spacing w:after="0" w:line="240" w:lineRule="auto"/>
        <w:rPr>
          <w:rFonts w:eastAsia="Arial" w:cs="Arial"/>
        </w:rPr>
      </w:pPr>
      <w:r w:rsidRPr="00325388">
        <w:rPr>
          <w:rFonts w:eastAsia="Arial" w:cs="Arial"/>
          <w:b/>
          <w:bCs/>
        </w:rPr>
        <w:t>F</w:t>
      </w:r>
      <w:r w:rsidRPr="00325388">
        <w:rPr>
          <w:rFonts w:cs="Arial"/>
          <w:b/>
          <w:bCs/>
          <w:iCs/>
        </w:rPr>
        <w:t>unkční období trvá 5 let</w:t>
      </w:r>
      <w:r w:rsidRPr="00325388">
        <w:rPr>
          <w:rFonts w:cs="Arial"/>
          <w:iCs/>
        </w:rPr>
        <w:t>.</w:t>
      </w:r>
    </w:p>
    <w:p w14:paraId="51A3BD2A" w14:textId="77777777" w:rsidR="00ED4A60" w:rsidRPr="00325388" w:rsidRDefault="00ED4A60" w:rsidP="00ED4A60">
      <w:pPr>
        <w:autoSpaceDE w:val="0"/>
        <w:autoSpaceDN w:val="0"/>
        <w:adjustRightInd w:val="0"/>
        <w:spacing w:after="0" w:line="240" w:lineRule="auto"/>
        <w:rPr>
          <w:rFonts w:eastAsia="Arial" w:cs="Arial"/>
        </w:rPr>
      </w:pPr>
    </w:p>
    <w:p w14:paraId="119CDF55" w14:textId="27845BA1" w:rsidR="00ED4A60" w:rsidRPr="00325388" w:rsidRDefault="00ED4A60" w:rsidP="00ED4A60">
      <w:pPr>
        <w:autoSpaceDE w:val="0"/>
        <w:autoSpaceDN w:val="0"/>
        <w:adjustRightInd w:val="0"/>
        <w:spacing w:after="0" w:line="240" w:lineRule="auto"/>
        <w:rPr>
          <w:rFonts w:eastAsia="Arial" w:cs="Arial"/>
        </w:rPr>
      </w:pPr>
      <w:r w:rsidRPr="00325388">
        <w:rPr>
          <w:rFonts w:eastAsia="Arial" w:cs="Arial"/>
        </w:rPr>
        <w:t xml:space="preserve">Předpokládaným </w:t>
      </w:r>
      <w:r w:rsidRPr="00325388">
        <w:rPr>
          <w:rFonts w:eastAsia="Arial" w:cs="Arial"/>
          <w:b/>
          <w:bCs/>
        </w:rPr>
        <w:t>dnem nástupu do služby na služebním místě je</w:t>
      </w:r>
      <w:r>
        <w:rPr>
          <w:rFonts w:eastAsia="Arial" w:cs="Arial"/>
          <w:b/>
          <w:bCs/>
        </w:rPr>
        <w:t xml:space="preserve"> květen 2026 </w:t>
      </w:r>
      <w:r w:rsidRPr="00325388">
        <w:rPr>
          <w:rFonts w:eastAsia="Arial" w:cs="Arial"/>
          <w:b/>
          <w:bCs/>
        </w:rPr>
        <w:t>nebo dle dohody</w:t>
      </w:r>
      <w:r w:rsidRPr="00325388">
        <w:rPr>
          <w:rFonts w:eastAsia="Arial" w:cs="Arial"/>
        </w:rPr>
        <w:t xml:space="preserve">. </w:t>
      </w:r>
    </w:p>
    <w:p w14:paraId="4A308902" w14:textId="77777777" w:rsidR="00ED4A60" w:rsidRPr="00325388" w:rsidRDefault="00ED4A60" w:rsidP="00ED4A60">
      <w:pPr>
        <w:autoSpaceDE w:val="0"/>
        <w:autoSpaceDN w:val="0"/>
        <w:adjustRightInd w:val="0"/>
        <w:spacing w:after="0" w:line="240" w:lineRule="auto"/>
        <w:rPr>
          <w:rFonts w:eastAsia="Arial" w:cs="Arial"/>
        </w:rPr>
      </w:pPr>
    </w:p>
    <w:p w14:paraId="4304F65B" w14:textId="77777777" w:rsidR="00ED4A60" w:rsidRPr="00325388" w:rsidRDefault="00ED4A60" w:rsidP="00ED4A6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06BD8BA" w14:textId="77777777" w:rsidR="00ED4A60" w:rsidRPr="00325388" w:rsidRDefault="00ED4A60" w:rsidP="00ED4A60">
      <w:pPr>
        <w:spacing w:after="0" w:line="240" w:lineRule="auto"/>
        <w:rPr>
          <w:rFonts w:cs="Arial"/>
        </w:rPr>
      </w:pPr>
    </w:p>
    <w:p w14:paraId="34661EFA" w14:textId="77777777" w:rsidR="00ED4A60" w:rsidRPr="00325388" w:rsidRDefault="00ED4A60" w:rsidP="00ED4A6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4CBF3AA1" w14:textId="77777777" w:rsidR="00ED4A60" w:rsidRPr="00325388" w:rsidRDefault="00ED4A60" w:rsidP="00ED4A60">
      <w:pPr>
        <w:spacing w:after="0" w:line="240" w:lineRule="auto"/>
        <w:rPr>
          <w:rFonts w:cs="Arial"/>
        </w:rPr>
      </w:pPr>
    </w:p>
    <w:p w14:paraId="5F391C36" w14:textId="77777777" w:rsidR="00ED4A60" w:rsidRPr="00325388" w:rsidRDefault="00ED4A60" w:rsidP="00ED4A6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2CFC28C6" w14:textId="77777777" w:rsidR="00ED4A60" w:rsidRPr="00325388" w:rsidRDefault="00ED4A60" w:rsidP="00ED4A6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60B4EFA5" w14:textId="68FB36EB" w:rsidR="00ED4A60" w:rsidRPr="00325388" w:rsidRDefault="00ED4A60" w:rsidP="00ED4A60">
      <w:pPr>
        <w:autoSpaceDE w:val="0"/>
        <w:autoSpaceDN w:val="0"/>
        <w:adjustRightInd w:val="0"/>
        <w:spacing w:after="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jmenování na služební místo představeného nebo žádosti o jmenování na služební místo představeného (dále jen „žádost“) </w:t>
      </w:r>
      <w:r w:rsidRPr="00325388">
        <w:rPr>
          <w:rFonts w:eastAsia="Arial" w:cs="Arial"/>
          <w:b/>
          <w:bCs/>
          <w:color w:val="000000"/>
        </w:rPr>
        <w:t xml:space="preserve">doručené ve lhůtě </w:t>
      </w:r>
      <w:r w:rsidRPr="00325388">
        <w:rPr>
          <w:rFonts w:eastAsia="Arial" w:cs="Arial"/>
          <w:b/>
          <w:bCs/>
          <w:color w:val="000000"/>
          <w:u w:val="single"/>
        </w:rPr>
        <w:t xml:space="preserve">do </w:t>
      </w:r>
      <w:r w:rsidR="001F095B">
        <w:rPr>
          <w:rFonts w:eastAsia="Arial" w:cs="Arial"/>
          <w:b/>
          <w:bCs/>
          <w:color w:val="000000"/>
          <w:u w:val="single"/>
        </w:rPr>
        <w:t>10</w:t>
      </w:r>
      <w:r>
        <w:rPr>
          <w:rFonts w:eastAsia="Arial" w:cs="Arial"/>
          <w:b/>
          <w:bCs/>
          <w:color w:val="000000"/>
          <w:u w:val="single"/>
        </w:rPr>
        <w:t>. dubna</w:t>
      </w:r>
      <w:r w:rsidRPr="00325388">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 v této lhůtě:</w:t>
      </w:r>
    </w:p>
    <w:p w14:paraId="185A843B" w14:textId="77777777" w:rsidR="00ED4A60" w:rsidRPr="00325388" w:rsidRDefault="00ED4A60" w:rsidP="00ED4A60">
      <w:pPr>
        <w:autoSpaceDE w:val="0"/>
        <w:autoSpaceDN w:val="0"/>
        <w:adjustRightInd w:val="0"/>
        <w:spacing w:after="0" w:line="240" w:lineRule="auto"/>
        <w:rPr>
          <w:rFonts w:eastAsia="Arial" w:cs="Arial"/>
          <w:color w:val="000000"/>
        </w:rPr>
      </w:pPr>
    </w:p>
    <w:p w14:paraId="638F8580" w14:textId="77777777" w:rsidR="00ED4A60" w:rsidRPr="00325388" w:rsidRDefault="00ED4A60" w:rsidP="00ED4A6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140176F0" w14:textId="77777777" w:rsidR="00ED4A60" w:rsidRPr="00325388" w:rsidRDefault="00ED4A60" w:rsidP="00ED4A6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173C9D32" w14:textId="77777777" w:rsidR="00ED4A60" w:rsidRPr="00325388" w:rsidRDefault="00ED4A60" w:rsidP="00ED4A6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0B674FFF" w14:textId="77777777" w:rsidR="00ED4A60" w:rsidRPr="00325388" w:rsidRDefault="00ED4A60" w:rsidP="00ED4A6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1574B265" w14:textId="77777777" w:rsidR="00ED4A60" w:rsidRPr="00325388" w:rsidRDefault="00ED4A60" w:rsidP="00ED4A60">
      <w:pPr>
        <w:autoSpaceDE w:val="0"/>
        <w:autoSpaceDN w:val="0"/>
        <w:adjustRightInd w:val="0"/>
        <w:spacing w:after="0" w:line="240" w:lineRule="auto"/>
        <w:rPr>
          <w:rFonts w:eastAsia="Arial" w:cs="Arial"/>
          <w:color w:val="000000"/>
        </w:rPr>
      </w:pPr>
    </w:p>
    <w:p w14:paraId="38EC8E7B" w14:textId="1BBBF600" w:rsidR="00ED4A60" w:rsidRPr="00325388" w:rsidRDefault="00ED4A60" w:rsidP="00ED4A60">
      <w:pPr>
        <w:spacing w:after="240" w:line="240" w:lineRule="auto"/>
        <w:rPr>
          <w:rFonts w:cs="Arial"/>
          <w:b/>
          <w:bCs/>
        </w:rPr>
      </w:pPr>
      <w:r w:rsidRPr="00325388">
        <w:rPr>
          <w:rFonts w:cs="Arial"/>
        </w:rPr>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 xml:space="preserve">„Výběrové řízení na služební místo </w:t>
      </w:r>
      <w:r w:rsidRPr="0029318A">
        <w:rPr>
          <w:rFonts w:cs="Arial"/>
          <w:b/>
          <w:bCs/>
        </w:rPr>
        <w:t xml:space="preserve">vrchního ředitele/vrchní ředitelky sekce stavebního práva a IT, </w:t>
      </w:r>
      <w:r>
        <w:rPr>
          <w:rFonts w:cs="Arial"/>
          <w:b/>
          <w:bCs/>
        </w:rPr>
        <w:t xml:space="preserve"> </w:t>
      </w:r>
      <w:r w:rsidRPr="0029318A">
        <w:rPr>
          <w:rFonts w:cs="Arial"/>
          <w:b/>
          <w:bCs/>
        </w:rPr>
        <w:t>č. j.: MMR-</w:t>
      </w:r>
      <w:r w:rsidRPr="0029318A">
        <w:rPr>
          <w:rFonts w:eastAsia="Arial" w:cs="Arial"/>
          <w:b/>
          <w:bCs/>
        </w:rPr>
        <w:t>24021/2026-94</w:t>
      </w:r>
      <w:r w:rsidRPr="0029318A">
        <w:rPr>
          <w:rFonts w:cs="Arial"/>
          <w:b/>
          <w:bCs/>
        </w:rPr>
        <w:t>“.</w:t>
      </w:r>
      <w:r w:rsidRPr="00325388">
        <w:rPr>
          <w:rFonts w:cs="Arial"/>
          <w:b/>
          <w:bCs/>
        </w:rPr>
        <w:t xml:space="preserve"> </w:t>
      </w:r>
    </w:p>
    <w:p w14:paraId="6622CA97" w14:textId="77777777" w:rsidR="00ED4A60" w:rsidRPr="00325388" w:rsidRDefault="00ED4A60" w:rsidP="00ED4A6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5FC2EEC0" w14:textId="77777777" w:rsidR="00ED4A60" w:rsidRPr="00325388" w:rsidRDefault="00ED4A60" w:rsidP="00ED4A6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lastRenderedPageBreak/>
        <w:t>5.</w:t>
      </w:r>
      <w:r w:rsidRPr="00325388">
        <w:rPr>
          <w:rFonts w:cs="Arial"/>
          <w:sz w:val="22"/>
          <w:szCs w:val="22"/>
        </w:rPr>
        <w:tab/>
        <w:t>Podmínky účasti ve výběrovém řízení</w:t>
      </w:r>
    </w:p>
    <w:p w14:paraId="544E2B2B" w14:textId="77777777" w:rsidR="00ED4A60" w:rsidRPr="00325388" w:rsidRDefault="00ED4A60" w:rsidP="00ED4A6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a § 55 odst. 3 zákona o státní službě, a to:</w:t>
      </w:r>
    </w:p>
    <w:p w14:paraId="55DAEE48" w14:textId="77777777" w:rsidR="00ED4A60" w:rsidRPr="00325388" w:rsidRDefault="00ED4A60" w:rsidP="00ED4A60">
      <w:pPr>
        <w:pStyle w:val="Odstavecseseznamem"/>
        <w:numPr>
          <w:ilvl w:val="0"/>
          <w:numId w:val="24"/>
        </w:numPr>
        <w:tabs>
          <w:tab w:val="clear" w:pos="2768"/>
        </w:tabs>
        <w:spacing w:after="0" w:line="240" w:lineRule="auto"/>
        <w:ind w:left="567" w:hanging="283"/>
        <w:jc w:val="both"/>
        <w:rPr>
          <w:rFonts w:cs="Arial"/>
        </w:rPr>
      </w:pPr>
      <w:r w:rsidRPr="00325388">
        <w:rPr>
          <w:rFonts w:cs="Arial"/>
          <w:bCs/>
        </w:rPr>
        <w:t xml:space="preserve"> </w:t>
      </w:r>
      <w:r w:rsidRPr="00325388">
        <w:rPr>
          <w:rFonts w:cs="Arial"/>
        </w:rPr>
        <w:t>je státním občanem České republiky;</w:t>
      </w:r>
    </w:p>
    <w:p w14:paraId="4AF41BF1" w14:textId="77777777" w:rsidR="00ED4A60" w:rsidRPr="00325388" w:rsidRDefault="00ED4A60" w:rsidP="00ED4A6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11E0D9F3" w14:textId="77777777" w:rsidR="00ED4A60" w:rsidRPr="00325388" w:rsidRDefault="00ED4A60" w:rsidP="00ED4A60">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7A15FA3E" w14:textId="77777777" w:rsidR="00ED4A60" w:rsidRPr="00325388" w:rsidRDefault="00ED4A60" w:rsidP="00ED4A6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382E1ADA" w14:textId="77777777" w:rsidR="00ED4A60" w:rsidRPr="00325388" w:rsidRDefault="00ED4A60" w:rsidP="00ED4A6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vzdělání stanoveného zákonem pro toto služební místo, tj. vysokoškolského vzdělání v magisterském studijním programu</w:t>
      </w:r>
      <w:r>
        <w:rPr>
          <w:rFonts w:cs="Arial"/>
        </w:rPr>
        <w:t>;</w:t>
      </w:r>
    </w:p>
    <w:p w14:paraId="5BC900A0" w14:textId="77777777" w:rsidR="00ED4A60" w:rsidRPr="00277F11" w:rsidRDefault="00ED4A60" w:rsidP="00ED4A60">
      <w:pPr>
        <w:pStyle w:val="Odstavecseseznamem"/>
        <w:numPr>
          <w:ilvl w:val="0"/>
          <w:numId w:val="24"/>
        </w:numPr>
        <w:tabs>
          <w:tab w:val="clear" w:pos="2768"/>
        </w:tabs>
        <w:spacing w:after="0" w:line="240" w:lineRule="auto"/>
        <w:ind w:left="567" w:hanging="283"/>
        <w:jc w:val="both"/>
        <w:rPr>
          <w:rFonts w:cs="Arial"/>
        </w:rPr>
      </w:pPr>
      <w:r w:rsidRPr="00277F11">
        <w:rPr>
          <w:rFonts w:cs="Arial"/>
        </w:rPr>
        <w:t>má potřebnou zdravotní způsobilost;</w:t>
      </w:r>
    </w:p>
    <w:p w14:paraId="4929D563" w14:textId="77777777" w:rsidR="00ED4A60" w:rsidRPr="00277F11" w:rsidRDefault="00ED4A60" w:rsidP="00ED4A60">
      <w:pPr>
        <w:pStyle w:val="Odstavecseseznamem"/>
        <w:numPr>
          <w:ilvl w:val="0"/>
          <w:numId w:val="24"/>
        </w:numPr>
        <w:tabs>
          <w:tab w:val="clear" w:pos="2768"/>
        </w:tabs>
        <w:spacing w:after="0" w:line="240" w:lineRule="auto"/>
        <w:ind w:left="567" w:hanging="283"/>
        <w:jc w:val="both"/>
        <w:rPr>
          <w:rFonts w:cs="Arial"/>
        </w:rPr>
      </w:pPr>
      <w:r w:rsidRPr="00277F11">
        <w:rPr>
          <w:rFonts w:cs="Arial"/>
        </w:rPr>
        <w:t>v uplynulých 15 letech vykonával nejméně po dobu 3 let činnosti podle § 5 zákona o státní službě nebo činnosti obdobné, z toho nejméně po dobu 2 let ve vedoucí funkci nebo jako člen statutárního orgánu právnické osoby</w:t>
      </w:r>
      <w:r w:rsidRPr="00277F11">
        <w:rPr>
          <w:rFonts w:cs="Arial"/>
          <w:vertAlign w:val="superscript"/>
        </w:rPr>
        <w:footnoteReference w:id="4"/>
      </w:r>
      <w:r w:rsidRPr="00277F11">
        <w:rPr>
          <w:rFonts w:cs="Arial"/>
        </w:rPr>
        <w:t>.</w:t>
      </w:r>
    </w:p>
    <w:p w14:paraId="66102C09" w14:textId="77777777" w:rsidR="00ED4A60" w:rsidRPr="00277F11" w:rsidRDefault="00ED4A60" w:rsidP="00ED4A60">
      <w:pPr>
        <w:spacing w:after="0" w:line="240" w:lineRule="auto"/>
        <w:rPr>
          <w:rFonts w:cs="Arial"/>
        </w:rPr>
      </w:pPr>
    </w:p>
    <w:p w14:paraId="64EC19F1" w14:textId="14D90E8E" w:rsidR="00ED4A60" w:rsidRPr="00277F11" w:rsidRDefault="00ED4A60" w:rsidP="00ED4A60">
      <w:pPr>
        <w:spacing w:after="0" w:line="240" w:lineRule="auto"/>
        <w:rPr>
          <w:rFonts w:cs="Arial"/>
        </w:rPr>
      </w:pPr>
      <w:r w:rsidRPr="00277F1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50AC30BB" w14:textId="77777777" w:rsidR="00ED4A60" w:rsidRPr="00277F11" w:rsidRDefault="00ED4A60" w:rsidP="00ED4A60">
      <w:pPr>
        <w:spacing w:after="0" w:line="240" w:lineRule="auto"/>
        <w:rPr>
          <w:rFonts w:cs="Arial"/>
        </w:rPr>
      </w:pPr>
    </w:p>
    <w:p w14:paraId="78D64B46" w14:textId="1034503E" w:rsidR="00ED4A60" w:rsidRPr="00325388" w:rsidRDefault="00ED4A60" w:rsidP="00ED4A60">
      <w:pPr>
        <w:spacing w:after="120" w:line="240" w:lineRule="auto"/>
        <w:rPr>
          <w:rFonts w:cs="Arial"/>
          <w:color w:val="545860" w:themeColor="text1"/>
        </w:rPr>
      </w:pPr>
      <w:r w:rsidRPr="00277F11">
        <w:rPr>
          <w:rFonts w:cs="Arial"/>
          <w:b/>
          <w:bCs/>
        </w:rPr>
        <w:t>5.2</w:t>
      </w:r>
      <w:r w:rsidRPr="00277F11">
        <w:rPr>
          <w:rFonts w:cs="Arial"/>
        </w:rPr>
        <w:t xml:space="preserve"> Žadatel musí rovněž splnit tzv. jiný požadavek podle § 25 odst. 3 písm. a) zákona o státní službě stanovený služebním předpisem státní tajemnice č. 7/2026</w:t>
      </w:r>
      <w:r w:rsidRPr="00FE07E1">
        <w:rPr>
          <w:rFonts w:cs="Arial"/>
        </w:rPr>
        <w:t xml:space="preserve">, </w:t>
      </w:r>
      <w:r w:rsidR="00FE07E1" w:rsidRPr="00FE07E1">
        <w:rPr>
          <w:rFonts w:eastAsia="Times New Roman" w:cs="Arial"/>
          <w:color w:val="333333"/>
        </w:rPr>
        <w:t>21954/2026-94</w:t>
      </w:r>
      <w:r w:rsidRPr="00FE07E1">
        <w:rPr>
          <w:rFonts w:cs="Arial"/>
          <w:color w:val="545860" w:themeColor="text1"/>
        </w:rPr>
        <w:t>, a to:</w:t>
      </w:r>
    </w:p>
    <w:p w14:paraId="5012B85C" w14:textId="77777777" w:rsidR="00ED4A60" w:rsidRPr="00325388" w:rsidRDefault="00ED4A60" w:rsidP="00ED4A60">
      <w:pPr>
        <w:pStyle w:val="Odstavecseseznamem"/>
        <w:numPr>
          <w:ilvl w:val="0"/>
          <w:numId w:val="34"/>
        </w:numPr>
        <w:tabs>
          <w:tab w:val="clear" w:pos="2768"/>
        </w:tabs>
        <w:spacing w:after="0" w:line="240" w:lineRule="auto"/>
        <w:jc w:val="both"/>
        <w:rPr>
          <w:rFonts w:cs="Arial"/>
        </w:rPr>
      </w:pPr>
      <w:r w:rsidRPr="00325388">
        <w:rPr>
          <w:rFonts w:cs="Arial"/>
        </w:rPr>
        <w:t>státní občanství České republiky</w:t>
      </w:r>
      <w:r w:rsidRPr="00325388">
        <w:rPr>
          <w:rStyle w:val="Znakapoznpodarou"/>
          <w:rFonts w:cs="Arial"/>
        </w:rPr>
        <w:footnoteReference w:id="5"/>
      </w:r>
      <w:r w:rsidRPr="00325388">
        <w:rPr>
          <w:rFonts w:cs="Arial"/>
        </w:rPr>
        <w:t>;</w:t>
      </w:r>
    </w:p>
    <w:p w14:paraId="79378C0B" w14:textId="77777777" w:rsidR="00ED4A60" w:rsidRPr="00325388" w:rsidRDefault="00ED4A60" w:rsidP="00ED4A60">
      <w:pPr>
        <w:pStyle w:val="Odstavecseseznamem"/>
        <w:numPr>
          <w:ilvl w:val="0"/>
          <w:numId w:val="34"/>
        </w:numPr>
        <w:tabs>
          <w:tab w:val="clear" w:pos="2768"/>
        </w:tabs>
        <w:spacing w:after="0" w:line="240" w:lineRule="auto"/>
        <w:contextualSpacing/>
        <w:jc w:val="both"/>
        <w:rPr>
          <w:rFonts w:cs="Arial"/>
        </w:rPr>
      </w:pPr>
      <w:r w:rsidRPr="00325388">
        <w:rPr>
          <w:rFonts w:cs="Arial"/>
        </w:rPr>
        <w:t>způsobilost seznamovat se s utajovanými informacemi stupně utajení „Důvěrné“ v souladu se zákonem č. 412/2005 Sb., o ochraně utajovaných informací a o bezpečnostní způsobilosti, ve znění pozdějších předpisů.</w:t>
      </w:r>
      <w:r w:rsidRPr="00325388">
        <w:rPr>
          <w:rStyle w:val="Znakapoznpodarou"/>
          <w:rFonts w:cs="Arial"/>
        </w:rPr>
        <w:footnoteReference w:id="6"/>
      </w:r>
    </w:p>
    <w:p w14:paraId="63046E0A" w14:textId="77777777" w:rsidR="00ED4A60" w:rsidRPr="00325388" w:rsidRDefault="00ED4A60" w:rsidP="00ED4A60">
      <w:pPr>
        <w:spacing w:after="0" w:line="240" w:lineRule="auto"/>
        <w:ind w:left="567"/>
        <w:contextualSpacing/>
        <w:rPr>
          <w:rFonts w:cs="Arial"/>
        </w:rPr>
      </w:pPr>
    </w:p>
    <w:p w14:paraId="3BFE7323" w14:textId="77777777" w:rsidR="00ED4A60" w:rsidRPr="00325388" w:rsidRDefault="00ED4A60" w:rsidP="00ED4A60">
      <w:pPr>
        <w:spacing w:after="0" w:line="240" w:lineRule="auto"/>
        <w:contextualSpacing/>
        <w:rPr>
          <w:rFonts w:cs="Arial"/>
        </w:rPr>
      </w:pPr>
      <w:r w:rsidRPr="00325388">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2B93E912" w14:textId="77777777" w:rsidR="00ED4A60" w:rsidRPr="00325388" w:rsidRDefault="00ED4A60" w:rsidP="00ED4A60">
      <w:pPr>
        <w:spacing w:after="0" w:line="240" w:lineRule="auto"/>
        <w:rPr>
          <w:rFonts w:cs="Arial"/>
        </w:rPr>
      </w:pPr>
    </w:p>
    <w:p w14:paraId="64612BD5" w14:textId="77777777" w:rsidR="00ED4A60" w:rsidRPr="00277F11" w:rsidRDefault="00ED4A60" w:rsidP="00ED4A60">
      <w:pPr>
        <w:spacing w:after="120" w:line="240" w:lineRule="auto"/>
        <w:rPr>
          <w:rFonts w:cs="Arial"/>
        </w:rPr>
      </w:pPr>
      <w:r w:rsidRPr="00277F11">
        <w:rPr>
          <w:rFonts w:cs="Arial"/>
          <w:b/>
          <w:bCs/>
        </w:rPr>
        <w:t>5.3</w:t>
      </w:r>
      <w:r w:rsidRPr="00277F11">
        <w:rPr>
          <w:rFonts w:cs="Arial"/>
        </w:rPr>
        <w:t xml:space="preserve"> Je-li žadatel narozen přede dnem 1. prosince 1971 je povinen předložit originál nebo úředně ověřenou kopii tzv. lustračního osvědčení</w:t>
      </w:r>
      <w:r w:rsidRPr="00277F11">
        <w:rPr>
          <w:rFonts w:cs="Arial"/>
          <w:vertAlign w:val="superscript"/>
        </w:rPr>
        <w:t>6</w:t>
      </w:r>
      <w:r w:rsidRPr="00277F11">
        <w:rPr>
          <w:rFonts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p>
    <w:p w14:paraId="7EDB717A" w14:textId="77777777" w:rsidR="00ED4A60" w:rsidRPr="00277F11" w:rsidRDefault="00ED4A60" w:rsidP="00ED4A60">
      <w:pPr>
        <w:spacing w:after="120" w:line="240" w:lineRule="auto"/>
        <w:rPr>
          <w:rFonts w:cs="Arial"/>
        </w:rPr>
      </w:pPr>
      <w:r w:rsidRPr="00277F11">
        <w:rPr>
          <w:rFonts w:cs="Arial"/>
          <w:b/>
          <w:bCs/>
        </w:rPr>
        <w:t>5.4</w:t>
      </w:r>
      <w:r w:rsidRPr="00277F11">
        <w:rPr>
          <w:rFonts w:cs="Arial"/>
        </w:rPr>
        <w:t xml:space="preserve"> Je-li žadatel narozen přede dnem 1. prosince 1971 je povinen předložit čestné prohlášení</w:t>
      </w:r>
      <w:r w:rsidRPr="00277F11">
        <w:rPr>
          <w:rFonts w:cs="Arial"/>
          <w:vertAlign w:val="superscript"/>
        </w:rPr>
        <w:footnoteReference w:id="7"/>
      </w:r>
      <w:r w:rsidRPr="00277F11">
        <w:rPr>
          <w:rFonts w:cs="Arial"/>
        </w:rPr>
        <w:t xml:space="preserve"> podle § 4 odst. 3 zákona č. 451/1991 Sb., kterým se stanoví některé další předpoklady pro výkon některých </w:t>
      </w:r>
      <w:r w:rsidRPr="00277F11">
        <w:rPr>
          <w:rFonts w:cs="Arial"/>
        </w:rPr>
        <w:lastRenderedPageBreak/>
        <w:t xml:space="preserve">funkcí ve státních orgánech a organizacích České a Slovenské Federativní Republiky, České republiky a Slovenské republiky. </w:t>
      </w:r>
    </w:p>
    <w:p w14:paraId="439D5320" w14:textId="77777777" w:rsidR="00ED4A60" w:rsidRPr="00325388" w:rsidRDefault="00ED4A60" w:rsidP="00ED4A6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058ACB92" w14:textId="77777777" w:rsidR="00ED4A60" w:rsidRPr="00325388" w:rsidRDefault="00ED4A60" w:rsidP="00ED4A60">
      <w:pPr>
        <w:pStyle w:val="Odstavecseseznamem"/>
        <w:numPr>
          <w:ilvl w:val="0"/>
          <w:numId w:val="23"/>
        </w:numPr>
        <w:tabs>
          <w:tab w:val="clear" w:pos="2768"/>
        </w:tabs>
        <w:spacing w:after="0" w:line="240" w:lineRule="auto"/>
        <w:ind w:left="284" w:hanging="284"/>
        <w:jc w:val="both"/>
        <w:rPr>
          <w:rFonts w:cs="Arial"/>
        </w:rPr>
      </w:pPr>
      <w:r w:rsidRPr="00325388">
        <w:rPr>
          <w:rFonts w:cs="Arial"/>
        </w:rPr>
        <w:t>vyplněná a podepsaná žádost</w:t>
      </w:r>
      <w:r w:rsidRPr="00325388">
        <w:rPr>
          <w:rStyle w:val="Znakapoznpodarou"/>
          <w:rFonts w:cs="Arial"/>
        </w:rPr>
        <w:footnoteReference w:id="8"/>
      </w:r>
      <w:r>
        <w:rPr>
          <w:rFonts w:cs="Arial"/>
        </w:rPr>
        <w:t xml:space="preserve"> s přílohami podle bodu 5,</w:t>
      </w:r>
    </w:p>
    <w:p w14:paraId="38B04474" w14:textId="77777777" w:rsidR="00ED4A60" w:rsidRPr="00325388" w:rsidRDefault="00ED4A60" w:rsidP="00ED4A60">
      <w:pPr>
        <w:numPr>
          <w:ilvl w:val="0"/>
          <w:numId w:val="23"/>
        </w:numPr>
        <w:spacing w:after="0" w:line="240" w:lineRule="auto"/>
        <w:ind w:left="284" w:hanging="284"/>
        <w:rPr>
          <w:rFonts w:cs="Arial"/>
        </w:rPr>
      </w:pPr>
      <w:r w:rsidRPr="00325388">
        <w:rPr>
          <w:rFonts w:cs="Arial"/>
        </w:rPr>
        <w:t>strukturovaný profesní životopis</w:t>
      </w:r>
      <w:r w:rsidRPr="00325388">
        <w:rPr>
          <w:rStyle w:val="Znakapoznpodarou"/>
          <w:rFonts w:cs="Arial"/>
        </w:rPr>
        <w:footnoteReference w:id="9"/>
      </w:r>
      <w:r>
        <w:rPr>
          <w:rFonts w:cs="Arial"/>
        </w:rPr>
        <w:t>,</w:t>
      </w:r>
    </w:p>
    <w:p w14:paraId="5D3EFA9E" w14:textId="77777777" w:rsidR="00ED4A60" w:rsidRPr="00325388" w:rsidRDefault="00ED4A60" w:rsidP="00ED4A60">
      <w:pPr>
        <w:numPr>
          <w:ilvl w:val="0"/>
          <w:numId w:val="23"/>
        </w:numPr>
        <w:spacing w:after="0" w:line="240" w:lineRule="auto"/>
        <w:ind w:left="284" w:hanging="284"/>
        <w:contextualSpacing/>
        <w:rPr>
          <w:rFonts w:cs="Arial"/>
        </w:rPr>
      </w:pPr>
      <w:r w:rsidRPr="00325388">
        <w:rPr>
          <w:rFonts w:cs="Arial"/>
        </w:rPr>
        <w:t>motivační dopis</w:t>
      </w:r>
      <w:r>
        <w:rPr>
          <w:rFonts w:cs="Arial"/>
        </w:rPr>
        <w:t>,</w:t>
      </w:r>
    </w:p>
    <w:p w14:paraId="54216F7E" w14:textId="77777777" w:rsidR="00ED4A60" w:rsidRPr="0078332B" w:rsidRDefault="00ED4A60" w:rsidP="00ED4A60">
      <w:pPr>
        <w:numPr>
          <w:ilvl w:val="0"/>
          <w:numId w:val="23"/>
        </w:numPr>
        <w:spacing w:after="0" w:line="240" w:lineRule="auto"/>
        <w:ind w:left="284" w:hanging="284"/>
        <w:contextualSpacing/>
        <w:rPr>
          <w:rFonts w:cs="Arial"/>
        </w:rPr>
      </w:pPr>
      <w:r>
        <w:rPr>
          <w:rFonts w:cs="Arial"/>
        </w:rPr>
        <w:t>prezentace na téma „</w:t>
      </w:r>
      <w:r>
        <w:rPr>
          <w:rFonts w:cs="Arial"/>
          <w:b/>
          <w:bCs/>
        </w:rPr>
        <w:t>Prezentace v rozsahu 2 slidů – vize a strategie sekce ve 2 klíčových agendách – stavební právo a IT</w:t>
      </w:r>
      <w:r>
        <w:rPr>
          <w:rFonts w:eastAsia="Arial" w:cs="Arial"/>
          <w:b/>
          <w:bCs/>
        </w:rPr>
        <w:t>“</w:t>
      </w:r>
      <w:r>
        <w:rPr>
          <w:rFonts w:cs="Arial"/>
        </w:rPr>
        <w:t>.</w:t>
      </w:r>
    </w:p>
    <w:p w14:paraId="21BF046D" w14:textId="77777777" w:rsidR="00ED4A60" w:rsidRPr="00325388" w:rsidRDefault="00ED4A60" w:rsidP="00ED4A60">
      <w:pPr>
        <w:shd w:val="clear" w:color="auto" w:fill="BFBFBF" w:themeFill="background1" w:themeFillShade="BF"/>
        <w:tabs>
          <w:tab w:val="left" w:pos="708"/>
          <w:tab w:val="left" w:pos="1416"/>
          <w:tab w:val="left" w:pos="2124"/>
          <w:tab w:val="left" w:pos="2832"/>
          <w:tab w:val="left" w:pos="3825"/>
        </w:tabs>
        <w:spacing w:before="360" w:after="60" w:line="240" w:lineRule="auto"/>
        <w:rPr>
          <w:rFonts w:cs="Arial"/>
          <w:b/>
          <w:bCs/>
          <w:color w:val="545860" w:themeColor="text1"/>
        </w:rPr>
      </w:pPr>
      <w:r w:rsidRPr="00325388">
        <w:rPr>
          <w:rFonts w:cs="Arial"/>
          <w:b/>
          <w:bCs/>
          <w:color w:val="545860" w:themeColor="text1"/>
        </w:rPr>
        <w:t>7.</w:t>
      </w:r>
      <w:r w:rsidRPr="00325388">
        <w:rPr>
          <w:rFonts w:cs="Arial"/>
          <w:b/>
          <w:bCs/>
          <w:color w:val="545860" w:themeColor="text1"/>
        </w:rPr>
        <w:tab/>
        <w:t>Údaje o pohovoru</w:t>
      </w:r>
    </w:p>
    <w:p w14:paraId="3819804C" w14:textId="77777777" w:rsidR="00ED4A60" w:rsidRPr="00325388" w:rsidRDefault="00ED4A60" w:rsidP="00ED4A60">
      <w:pPr>
        <w:spacing w:after="0" w:line="240" w:lineRule="auto"/>
        <w:rPr>
          <w:rFonts w:cs="Arial"/>
        </w:rPr>
      </w:pPr>
      <w:r w:rsidRPr="00325388">
        <w:rPr>
          <w:rFonts w:cs="Arial"/>
        </w:rPr>
        <w:t>Se žadateli, jejichž žádost nebyla vyřazena, provede výběrová komise pohovor.</w:t>
      </w:r>
    </w:p>
    <w:p w14:paraId="455BAE03" w14:textId="77777777" w:rsidR="00ED4A60" w:rsidRPr="00325388" w:rsidRDefault="00ED4A60" w:rsidP="00ED4A60">
      <w:pPr>
        <w:spacing w:after="0" w:line="240" w:lineRule="auto"/>
        <w:ind w:left="567"/>
        <w:rPr>
          <w:rFonts w:cs="Arial"/>
        </w:rPr>
      </w:pPr>
      <w:r w:rsidRPr="00325388">
        <w:rPr>
          <w:rFonts w:cs="Arial"/>
        </w:rPr>
        <w:t xml:space="preserve"> </w:t>
      </w:r>
    </w:p>
    <w:p w14:paraId="692F9117" w14:textId="77777777" w:rsidR="00ED4A60" w:rsidRPr="00325388" w:rsidRDefault="00ED4A60" w:rsidP="00ED4A60">
      <w:pPr>
        <w:spacing w:after="0" w:line="240" w:lineRule="auto"/>
        <w:rPr>
          <w:rFonts w:cs="Arial"/>
        </w:rPr>
      </w:pPr>
      <w:r w:rsidRPr="00325388">
        <w:rPr>
          <w:rFonts w:cs="Arial"/>
        </w:rPr>
        <w:t>V případě dotazů k tomuto výběrovému řízení se obracejte na Ing. Marcela Stříbrná na e-mailové adrese Marcela.Stribrna@mmr.gov.cz.</w:t>
      </w:r>
    </w:p>
    <w:p w14:paraId="60DDFDB0" w14:textId="77777777" w:rsidR="00ED4A60" w:rsidRPr="00325388" w:rsidRDefault="00ED4A60" w:rsidP="00ED4A60">
      <w:pPr>
        <w:spacing w:line="240" w:lineRule="auto"/>
        <w:rPr>
          <w:rFonts w:cs="Arial"/>
        </w:rPr>
      </w:pPr>
    </w:p>
    <w:p w14:paraId="3F5A3D14" w14:textId="77777777" w:rsidR="00ED4A60" w:rsidRPr="00325388" w:rsidRDefault="00ED4A60" w:rsidP="00ED4A60">
      <w:pPr>
        <w:spacing w:after="0" w:line="240" w:lineRule="auto"/>
        <w:contextualSpacing/>
        <w:rPr>
          <w:rFonts w:cs="Arial"/>
          <w:color w:val="545860" w:themeColor="text1"/>
        </w:rPr>
      </w:pPr>
      <w:r w:rsidRPr="00325388">
        <w:rPr>
          <w:rFonts w:cs="Arial"/>
          <w:b/>
          <w:bCs/>
          <w:color w:val="545860" w:themeColor="text1"/>
        </w:rPr>
        <w:t>Poučení o doručování ve výběrovém řízení podle § 24 odst. 11 a 12 zákona o státní službě:</w:t>
      </w:r>
      <w:r w:rsidRPr="00325388">
        <w:rPr>
          <w:rFonts w:cs="Arial"/>
          <w:color w:val="545860" w:themeColor="text1"/>
        </w:rPr>
        <w:t xml:space="preserve"> </w:t>
      </w:r>
    </w:p>
    <w:p w14:paraId="03E5F093" w14:textId="77777777" w:rsidR="00ED4A60" w:rsidRPr="00325388" w:rsidRDefault="00ED4A60" w:rsidP="00ED4A60">
      <w:pPr>
        <w:pStyle w:val="Odstavecseseznamem"/>
        <w:numPr>
          <w:ilvl w:val="0"/>
          <w:numId w:val="0"/>
        </w:numPr>
        <w:spacing w:after="0" w:line="240" w:lineRule="auto"/>
        <w:jc w:val="both"/>
        <w:rPr>
          <w:rFonts w:cs="Arial"/>
        </w:rPr>
      </w:pPr>
      <w:r w:rsidRPr="00325388">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274AF5BF" w14:textId="77777777" w:rsidR="00ED4A60" w:rsidRPr="00325388" w:rsidRDefault="00ED4A60" w:rsidP="00ED4A6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01C258A9" w14:textId="77777777" w:rsidR="00ED4A60" w:rsidRPr="00325388" w:rsidRDefault="00ED4A60" w:rsidP="00ED4A60">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EB8AAE5" w14:textId="23A161AA" w:rsidR="00ED4A60" w:rsidRPr="00325388" w:rsidRDefault="00ED4A60" w:rsidP="00ED4A60">
      <w:pPr>
        <w:pStyle w:val="Odstavecseseznamem"/>
        <w:numPr>
          <w:ilvl w:val="0"/>
          <w:numId w:val="0"/>
        </w:numPr>
        <w:spacing w:after="0" w:line="240" w:lineRule="auto"/>
        <w:jc w:val="both"/>
        <w:rPr>
          <w:rFonts w:cs="Arial"/>
        </w:rPr>
      </w:pPr>
      <w:r w:rsidRPr="00325388">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D81010A" w14:textId="77777777" w:rsidR="00ED4A60" w:rsidRPr="00325388" w:rsidRDefault="00ED4A60" w:rsidP="00ED4A60">
      <w:pPr>
        <w:spacing w:after="0" w:line="240" w:lineRule="auto"/>
        <w:contextualSpacing/>
        <w:rPr>
          <w:rFonts w:cs="Arial"/>
        </w:rPr>
      </w:pPr>
    </w:p>
    <w:p w14:paraId="29119B33" w14:textId="77777777" w:rsidR="00ED4A60" w:rsidRPr="00325388" w:rsidRDefault="00ED4A60" w:rsidP="00ED4A60">
      <w:pPr>
        <w:spacing w:after="0" w:line="240" w:lineRule="auto"/>
        <w:contextualSpacing/>
        <w:rPr>
          <w:rFonts w:cs="Arial"/>
        </w:rPr>
      </w:pPr>
      <w:r w:rsidRPr="00325388">
        <w:rPr>
          <w:rFonts w:cs="Arial"/>
          <w:b/>
          <w:bCs/>
        </w:rPr>
        <w:t>Poučení o možnosti provedení pohovoru v náhradním termínu podle § 27 odst. 5 zákona o státní službě:</w:t>
      </w:r>
      <w:r w:rsidRPr="00325388">
        <w:rPr>
          <w:rFonts w:cs="Arial"/>
        </w:rPr>
        <w:t xml:space="preserve"> </w:t>
      </w:r>
    </w:p>
    <w:p w14:paraId="237BC0B5" w14:textId="77777777" w:rsidR="00ED4A60" w:rsidRPr="00325388" w:rsidRDefault="00ED4A60" w:rsidP="00ED4A6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5D9C96AD" w14:textId="77777777" w:rsidR="00ED4A60" w:rsidRPr="00325388" w:rsidRDefault="00ED4A60" w:rsidP="00ED4A60">
      <w:pPr>
        <w:spacing w:after="0" w:line="240" w:lineRule="auto"/>
        <w:contextualSpacing/>
        <w:rPr>
          <w:rFonts w:cs="Arial"/>
          <w:b/>
        </w:rPr>
      </w:pPr>
    </w:p>
    <w:p w14:paraId="5B4D4A28" w14:textId="77777777" w:rsidR="00ED4A60" w:rsidRPr="00325388" w:rsidRDefault="00ED4A60" w:rsidP="00ED4A60">
      <w:pPr>
        <w:spacing w:after="0" w:line="240" w:lineRule="auto"/>
        <w:contextualSpacing/>
        <w:rPr>
          <w:rFonts w:cs="Arial"/>
          <w:b/>
        </w:rPr>
      </w:pPr>
    </w:p>
    <w:p w14:paraId="3F22BC2B" w14:textId="77777777" w:rsidR="00ED4A60" w:rsidRPr="00325388" w:rsidRDefault="00ED4A60" w:rsidP="00ED4A60">
      <w:pPr>
        <w:spacing w:after="0" w:line="240" w:lineRule="auto"/>
        <w:contextualSpacing/>
        <w:rPr>
          <w:rFonts w:cs="Arial"/>
          <w:b/>
        </w:rPr>
      </w:pPr>
    </w:p>
    <w:p w14:paraId="32999D15" w14:textId="77777777" w:rsidR="00ED4A60" w:rsidRDefault="00ED4A60" w:rsidP="00ED4A60">
      <w:pPr>
        <w:spacing w:after="0" w:line="240" w:lineRule="auto"/>
        <w:contextualSpacing/>
        <w:rPr>
          <w:rFonts w:cs="Arial"/>
          <w:color w:val="FF0000"/>
        </w:rPr>
      </w:pPr>
    </w:p>
    <w:p w14:paraId="668888B5" w14:textId="77777777" w:rsidR="00ED4A60" w:rsidRPr="00325388" w:rsidRDefault="00ED4A60" w:rsidP="00ED4A60">
      <w:pPr>
        <w:tabs>
          <w:tab w:val="left" w:pos="3700"/>
        </w:tabs>
        <w:spacing w:after="0" w:line="240" w:lineRule="auto"/>
        <w:contextualSpacing/>
        <w:rPr>
          <w:rFonts w:cs="Arial"/>
        </w:rPr>
      </w:pPr>
    </w:p>
    <w:p w14:paraId="1EF16F3B" w14:textId="77777777" w:rsidR="00ED4A60" w:rsidRPr="00325388" w:rsidRDefault="00ED4A60" w:rsidP="00ED4A60">
      <w:pPr>
        <w:spacing w:after="0" w:line="240" w:lineRule="auto"/>
        <w:ind w:left="3540" w:firstLine="708"/>
        <w:rPr>
          <w:rFonts w:cs="Arial"/>
        </w:rPr>
      </w:pPr>
      <w:r w:rsidRPr="00325388">
        <w:rPr>
          <w:rFonts w:cs="Arial"/>
        </w:rPr>
        <w:t xml:space="preserve">    Mgr. Martina Postupová</w:t>
      </w:r>
    </w:p>
    <w:p w14:paraId="7B375142" w14:textId="2532B513" w:rsidR="008F4A0A" w:rsidRPr="00ED4A60" w:rsidRDefault="00ED4A60" w:rsidP="00ED4A60">
      <w:pPr>
        <w:spacing w:after="0" w:line="240" w:lineRule="auto"/>
        <w:ind w:left="2832"/>
        <w:rPr>
          <w:rFonts w:cs="Arial"/>
        </w:rPr>
      </w:pPr>
      <w:r w:rsidRPr="00325388">
        <w:rPr>
          <w:rFonts w:cs="Arial"/>
        </w:rPr>
        <w:t xml:space="preserve">              státní tajemnice Ministerstva pro místní </w:t>
      </w:r>
      <w:proofErr w:type="spellStart"/>
      <w:r w:rsidRPr="00325388">
        <w:rPr>
          <w:rFonts w:cs="Arial"/>
        </w:rPr>
        <w:t>rozvo</w:t>
      </w:r>
      <w:proofErr w:type="spellEnd"/>
    </w:p>
    <w:sectPr w:rsidR="008F4A0A" w:rsidRPr="00ED4A60"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80490230-10BF-4C02-96FC-B39125FC08DD}"/>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6DABE878" w14:textId="77777777" w:rsidR="00ED4A60" w:rsidRDefault="00ED4A60" w:rsidP="00ED4A6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70240F2" w14:textId="77777777" w:rsidR="00ED4A60" w:rsidRPr="00FE22A5" w:rsidRDefault="00ED4A60" w:rsidP="00ED4A6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2C827FC6" w14:textId="77777777" w:rsidR="00ED4A60" w:rsidRDefault="00ED4A60" w:rsidP="00ED4A60">
      <w:pPr>
        <w:pStyle w:val="Textpoznpodarou"/>
        <w:jc w:val="both"/>
      </w:pPr>
      <w:r>
        <w:rPr>
          <w:rStyle w:val="Znakapoznpodarou"/>
        </w:rPr>
        <w:footnoteRef/>
      </w:r>
      <w:r>
        <w:t xml:space="preserve"> </w:t>
      </w:r>
      <w:r w:rsidRPr="00FF60E2">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 5 odst. 1 zákona o státní službě nebo činností obdobných.</w:t>
      </w:r>
    </w:p>
  </w:footnote>
  <w:footnote w:id="5">
    <w:p w14:paraId="256C8C26" w14:textId="77777777" w:rsidR="00ED4A60" w:rsidRDefault="00ED4A60" w:rsidP="00ED4A60">
      <w:pPr>
        <w:pStyle w:val="Textpoznpodarou"/>
        <w:jc w:val="both"/>
      </w:pPr>
      <w:r>
        <w:rPr>
          <w:rStyle w:val="Znakapoznpodarou"/>
        </w:rPr>
        <w:footnoteRef/>
      </w:r>
      <w:r>
        <w:t xml:space="preserve"> </w:t>
      </w:r>
      <w:r w:rsidRPr="009220FA">
        <w:rPr>
          <w:rFonts w:cs="Arial"/>
          <w:i/>
          <w:iCs/>
          <w:sz w:val="18"/>
          <w:szCs w:val="18"/>
        </w:rPr>
        <w:t>Splnění tohoto předpokladu se podle § 26 odst. 1 věta první zákona o státní službě dokládá příslušnými listinami, tj. průkazem totožnosti nebo osvědčením o státním občanství. Při podání žádosti lze podle § 26 odst. 2 zákona o státní službě doložit pouze písemné čestné prohlášení o státním občanství (je již zahrnuto ve formuláři žádosti, kde stačí doplnit příslušnou kolonku); uvedenou listinu je žadatel v takovém případě povinen doložit následně, nejpozději před konáním pohovoru</w:t>
      </w:r>
      <w:r w:rsidRPr="0002725B">
        <w:rPr>
          <w:rFonts w:cs="Arial"/>
          <w:i/>
          <w:iCs/>
          <w:sz w:val="18"/>
          <w:szCs w:val="18"/>
        </w:rPr>
        <w:t>.</w:t>
      </w:r>
    </w:p>
  </w:footnote>
  <w:footnote w:id="6">
    <w:p w14:paraId="504950A4" w14:textId="77777777" w:rsidR="00ED4A60" w:rsidRPr="00384225" w:rsidRDefault="00ED4A60" w:rsidP="00ED4A60">
      <w:pPr>
        <w:spacing w:line="240" w:lineRule="auto"/>
        <w:rPr>
          <w:rFonts w:cs="Arial"/>
          <w:i/>
          <w:iCs/>
          <w:sz w:val="18"/>
          <w:szCs w:val="18"/>
        </w:rPr>
      </w:pPr>
      <w:r>
        <w:rPr>
          <w:rStyle w:val="Znakapoznpodarou"/>
        </w:rPr>
        <w:footnoteRef/>
      </w:r>
      <w:r w:rsidRPr="00384225">
        <w:rPr>
          <w:rFonts w:cs="Arial"/>
          <w:i/>
          <w:iCs/>
          <w:sz w:val="18"/>
          <w:szCs w:val="18"/>
        </w:rPr>
        <w:t>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zařazení na služební místo.</w:t>
      </w:r>
    </w:p>
  </w:footnote>
  <w:footnote w:id="7">
    <w:p w14:paraId="27A77E51" w14:textId="77777777" w:rsidR="00ED4A60" w:rsidRPr="00C62529" w:rsidRDefault="00ED4A60" w:rsidP="00ED4A60">
      <w:pPr>
        <w:pStyle w:val="Textpoznpodarou"/>
        <w:jc w:val="both"/>
        <w:rPr>
          <w:rFonts w:cs="Arial"/>
          <w:i/>
          <w:iCs/>
          <w:sz w:val="18"/>
          <w:szCs w:val="18"/>
        </w:rPr>
      </w:pPr>
      <w:r>
        <w:rPr>
          <w:rStyle w:val="Znakapoznpodarou"/>
        </w:rPr>
        <w:footnoteRef/>
      </w:r>
      <w:r>
        <w:t xml:space="preserve"> </w:t>
      </w:r>
      <w:r w:rsidRPr="00C62529">
        <w:rPr>
          <w:rFonts w:cs="Arial"/>
          <w:i/>
          <w:iCs/>
          <w:sz w:val="18"/>
          <w:szCs w:val="18"/>
        </w:rPr>
        <w:t>Vzor čestného prohlášení tvoří přílohu formuláře žádosti.</w:t>
      </w:r>
    </w:p>
  </w:footnote>
  <w:footnote w:id="8">
    <w:p w14:paraId="5FA5C1FD" w14:textId="77777777" w:rsidR="00ED4A60" w:rsidRPr="00A702D4" w:rsidRDefault="00ED4A60" w:rsidP="00ED4A6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9">
    <w:p w14:paraId="750FFB92" w14:textId="77777777" w:rsidR="00ED4A60" w:rsidRDefault="00ED4A60" w:rsidP="00ED4A60">
      <w:pPr>
        <w:pStyle w:val="Textpoznpodarou"/>
        <w:jc w:val="both"/>
      </w:pPr>
      <w:r>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420D60"/>
    <w:multiLevelType w:val="hybridMultilevel"/>
    <w:tmpl w:val="8B6EA4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8"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9"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1"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5"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6" w15:restartNumberingAfterBreak="0">
    <w:nsid w:val="45255E4C"/>
    <w:multiLevelType w:val="hybridMultilevel"/>
    <w:tmpl w:val="F7FC2B9A"/>
    <w:lvl w:ilvl="0" w:tplc="510E1A9A">
      <w:start w:val="1"/>
      <w:numFmt w:val="lowerLetter"/>
      <w:lvlText w:val="%1)"/>
      <w:lvlJc w:val="left"/>
      <w:pPr>
        <w:ind w:left="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3A18B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84A54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4A04E4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8C119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09C34A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5C0F9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767CC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67A5F2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1"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3"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6"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7" w15:restartNumberingAfterBreak="0">
    <w:nsid w:val="77F82BC1"/>
    <w:multiLevelType w:val="hybridMultilevel"/>
    <w:tmpl w:val="FA60CC6C"/>
    <w:lvl w:ilvl="0" w:tplc="04050001">
      <w:start w:val="1"/>
      <w:numFmt w:val="bullet"/>
      <w:lvlText w:val=""/>
      <w:lvlJc w:val="left"/>
      <w:pPr>
        <w:ind w:left="427"/>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3"/>
  </w:num>
  <w:num w:numId="2" w16cid:durableId="1403605350">
    <w:abstractNumId w:val="28"/>
  </w:num>
  <w:num w:numId="3" w16cid:durableId="408623245">
    <w:abstractNumId w:val="17"/>
  </w:num>
  <w:num w:numId="4" w16cid:durableId="521435289">
    <w:abstractNumId w:val="17"/>
  </w:num>
  <w:num w:numId="5" w16cid:durableId="1306008782">
    <w:abstractNumId w:val="15"/>
  </w:num>
  <w:num w:numId="6" w16cid:durableId="1305431965">
    <w:abstractNumId w:val="22"/>
  </w:num>
  <w:num w:numId="7" w16cid:durableId="322467168">
    <w:abstractNumId w:val="23"/>
  </w:num>
  <w:num w:numId="8" w16cid:durableId="1306734869">
    <w:abstractNumId w:val="21"/>
  </w:num>
  <w:num w:numId="9" w16cid:durableId="10247908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4"/>
  </w:num>
  <w:num w:numId="12" w16cid:durableId="1050230386">
    <w:abstractNumId w:val="6"/>
  </w:num>
  <w:num w:numId="13" w16cid:durableId="242879241">
    <w:abstractNumId w:val="10"/>
  </w:num>
  <w:num w:numId="14" w16cid:durableId="726610694">
    <w:abstractNumId w:val="7"/>
  </w:num>
  <w:num w:numId="15" w16cid:durableId="1990862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8"/>
  </w:num>
  <w:num w:numId="18" w16cid:durableId="156070212">
    <w:abstractNumId w:val="20"/>
  </w:num>
  <w:num w:numId="19" w16cid:durableId="587888748">
    <w:abstractNumId w:val="0"/>
  </w:num>
  <w:num w:numId="20" w16cid:durableId="352152386">
    <w:abstractNumId w:val="8"/>
  </w:num>
  <w:num w:numId="21" w16cid:durableId="1860583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6"/>
    <w:lvlOverride w:ilvl="0">
      <w:startOverride w:val="1"/>
    </w:lvlOverride>
    <w:lvlOverride w:ilvl="1"/>
    <w:lvlOverride w:ilvl="2"/>
    <w:lvlOverride w:ilvl="3"/>
    <w:lvlOverride w:ilvl="4"/>
    <w:lvlOverride w:ilvl="5"/>
    <w:lvlOverride w:ilvl="6"/>
    <w:lvlOverride w:ilvl="7"/>
    <w:lvlOverride w:ilvl="8"/>
  </w:num>
  <w:num w:numId="24" w16cid:durableId="721289560">
    <w:abstractNumId w:val="25"/>
  </w:num>
  <w:num w:numId="25" w16cid:durableId="1613784010">
    <w:abstractNumId w:val="30"/>
  </w:num>
  <w:num w:numId="26" w16cid:durableId="1432236961">
    <w:abstractNumId w:val="24"/>
  </w:num>
  <w:num w:numId="27" w16cid:durableId="695888813">
    <w:abstractNumId w:val="12"/>
  </w:num>
  <w:num w:numId="28" w16cid:durableId="1623461834">
    <w:abstractNumId w:val="19"/>
  </w:num>
  <w:num w:numId="29" w16cid:durableId="916287539">
    <w:abstractNumId w:val="11"/>
  </w:num>
  <w:num w:numId="30" w16cid:durableId="406265016">
    <w:abstractNumId w:val="29"/>
  </w:num>
  <w:num w:numId="31" w16cid:durableId="550073528">
    <w:abstractNumId w:val="2"/>
  </w:num>
  <w:num w:numId="32" w16cid:durableId="19858815">
    <w:abstractNumId w:val="4"/>
  </w:num>
  <w:num w:numId="33" w16cid:durableId="1664577986">
    <w:abstractNumId w:val="9"/>
  </w:num>
  <w:num w:numId="34" w16cid:durableId="1992708073">
    <w:abstractNumId w:val="5"/>
  </w:num>
  <w:num w:numId="35" w16cid:durableId="109472044">
    <w:abstractNumId w:val="16"/>
  </w:num>
  <w:num w:numId="36" w16cid:durableId="1032917956">
    <w:abstractNumId w:val="27"/>
  </w:num>
  <w:num w:numId="37" w16cid:durableId="15334198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00B8"/>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2F80"/>
    <w:rsid w:val="000A644C"/>
    <w:rsid w:val="000B1160"/>
    <w:rsid w:val="000B4B79"/>
    <w:rsid w:val="000C016B"/>
    <w:rsid w:val="000D209F"/>
    <w:rsid w:val="001021AC"/>
    <w:rsid w:val="00104283"/>
    <w:rsid w:val="00122023"/>
    <w:rsid w:val="0013792F"/>
    <w:rsid w:val="001515C4"/>
    <w:rsid w:val="001540D3"/>
    <w:rsid w:val="001718C0"/>
    <w:rsid w:val="001863DB"/>
    <w:rsid w:val="001932AD"/>
    <w:rsid w:val="001A1925"/>
    <w:rsid w:val="001C2A16"/>
    <w:rsid w:val="001D67F9"/>
    <w:rsid w:val="001E553B"/>
    <w:rsid w:val="001E5BB3"/>
    <w:rsid w:val="001F095B"/>
    <w:rsid w:val="002311F3"/>
    <w:rsid w:val="00244020"/>
    <w:rsid w:val="00251414"/>
    <w:rsid w:val="002606DD"/>
    <w:rsid w:val="00266B57"/>
    <w:rsid w:val="00267118"/>
    <w:rsid w:val="00274FA3"/>
    <w:rsid w:val="00275C72"/>
    <w:rsid w:val="002766D1"/>
    <w:rsid w:val="00277F11"/>
    <w:rsid w:val="00281B8C"/>
    <w:rsid w:val="00282158"/>
    <w:rsid w:val="0028296D"/>
    <w:rsid w:val="00284E1D"/>
    <w:rsid w:val="0029471D"/>
    <w:rsid w:val="002A7565"/>
    <w:rsid w:val="002A7F92"/>
    <w:rsid w:val="002B1609"/>
    <w:rsid w:val="002E30B4"/>
    <w:rsid w:val="002E455C"/>
    <w:rsid w:val="002F7DCF"/>
    <w:rsid w:val="003147C4"/>
    <w:rsid w:val="0031777E"/>
    <w:rsid w:val="003261C5"/>
    <w:rsid w:val="00327665"/>
    <w:rsid w:val="00334920"/>
    <w:rsid w:val="00385705"/>
    <w:rsid w:val="0039722B"/>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2383"/>
    <w:rsid w:val="0068474D"/>
    <w:rsid w:val="006A0ECA"/>
    <w:rsid w:val="006B2018"/>
    <w:rsid w:val="006B333E"/>
    <w:rsid w:val="006B51BB"/>
    <w:rsid w:val="006B7C13"/>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14E1"/>
    <w:rsid w:val="008B4229"/>
    <w:rsid w:val="008C2E0C"/>
    <w:rsid w:val="008E0748"/>
    <w:rsid w:val="008E1080"/>
    <w:rsid w:val="008E15C5"/>
    <w:rsid w:val="008E74E9"/>
    <w:rsid w:val="008F3FCF"/>
    <w:rsid w:val="008F4134"/>
    <w:rsid w:val="008F4A0A"/>
    <w:rsid w:val="008F7192"/>
    <w:rsid w:val="00903690"/>
    <w:rsid w:val="00906114"/>
    <w:rsid w:val="00914048"/>
    <w:rsid w:val="00922755"/>
    <w:rsid w:val="00927339"/>
    <w:rsid w:val="009464AC"/>
    <w:rsid w:val="009465C9"/>
    <w:rsid w:val="00951F9A"/>
    <w:rsid w:val="00954486"/>
    <w:rsid w:val="00954AE1"/>
    <w:rsid w:val="009667E6"/>
    <w:rsid w:val="00991513"/>
    <w:rsid w:val="009A0AD0"/>
    <w:rsid w:val="009B54B7"/>
    <w:rsid w:val="009B6842"/>
    <w:rsid w:val="009C70E5"/>
    <w:rsid w:val="009C783F"/>
    <w:rsid w:val="009D0B7A"/>
    <w:rsid w:val="009E2F25"/>
    <w:rsid w:val="009E3348"/>
    <w:rsid w:val="009F57B8"/>
    <w:rsid w:val="009F64EE"/>
    <w:rsid w:val="009F816D"/>
    <w:rsid w:val="00A226D9"/>
    <w:rsid w:val="00A24688"/>
    <w:rsid w:val="00A306EC"/>
    <w:rsid w:val="00A41D14"/>
    <w:rsid w:val="00A4267F"/>
    <w:rsid w:val="00A435E5"/>
    <w:rsid w:val="00A44CD0"/>
    <w:rsid w:val="00A50BC3"/>
    <w:rsid w:val="00A65D1E"/>
    <w:rsid w:val="00A84230"/>
    <w:rsid w:val="00A940C0"/>
    <w:rsid w:val="00A97872"/>
    <w:rsid w:val="00AA6F4A"/>
    <w:rsid w:val="00AB3258"/>
    <w:rsid w:val="00AD718D"/>
    <w:rsid w:val="00AE388E"/>
    <w:rsid w:val="00AE6B98"/>
    <w:rsid w:val="00AF6F38"/>
    <w:rsid w:val="00B042F2"/>
    <w:rsid w:val="00B16A4D"/>
    <w:rsid w:val="00B30E12"/>
    <w:rsid w:val="00B44D0B"/>
    <w:rsid w:val="00B45454"/>
    <w:rsid w:val="00B46EA1"/>
    <w:rsid w:val="00B557CC"/>
    <w:rsid w:val="00B747DD"/>
    <w:rsid w:val="00B837E7"/>
    <w:rsid w:val="00BA63CA"/>
    <w:rsid w:val="00BC4735"/>
    <w:rsid w:val="00BC6742"/>
    <w:rsid w:val="00BE10D9"/>
    <w:rsid w:val="00BF3F62"/>
    <w:rsid w:val="00C04118"/>
    <w:rsid w:val="00C10827"/>
    <w:rsid w:val="00C1443C"/>
    <w:rsid w:val="00C17A22"/>
    <w:rsid w:val="00C31140"/>
    <w:rsid w:val="00C31EFA"/>
    <w:rsid w:val="00C333EB"/>
    <w:rsid w:val="00C70024"/>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1F04"/>
    <w:rsid w:val="00DC32DA"/>
    <w:rsid w:val="00DC3CD1"/>
    <w:rsid w:val="00E1333B"/>
    <w:rsid w:val="00E42A37"/>
    <w:rsid w:val="00E446A1"/>
    <w:rsid w:val="00E45D7C"/>
    <w:rsid w:val="00E51506"/>
    <w:rsid w:val="00E72508"/>
    <w:rsid w:val="00E74EB7"/>
    <w:rsid w:val="00E7643C"/>
    <w:rsid w:val="00E803B8"/>
    <w:rsid w:val="00E85C3E"/>
    <w:rsid w:val="00E907BA"/>
    <w:rsid w:val="00EB2132"/>
    <w:rsid w:val="00EC5780"/>
    <w:rsid w:val="00ED325B"/>
    <w:rsid w:val="00ED432C"/>
    <w:rsid w:val="00ED4A60"/>
    <w:rsid w:val="00EE5432"/>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5216"/>
    <w:rsid w:val="00FD1059"/>
    <w:rsid w:val="00FE07E1"/>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schemas.microsoft.com/office/infopath/2007/PartnerControls"/>
    <ds:schemaRef ds:uri="http://www.w3.org/XML/1998/namespace"/>
    <ds:schemaRef ds:uri="http://purl.org/dc/elements/1.1/"/>
    <ds:schemaRef ds:uri="47f099f3-9cff-4890-85a2-ec685806d317"/>
    <ds:schemaRef ds:uri="875a90bc-a2bf-465b-8076-1cf649d442d2"/>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274</TotalTime>
  <Pages>4</Pages>
  <Words>1568</Words>
  <Characters>9252</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14</cp:revision>
  <cp:lastPrinted>2026-04-02T10:35:00Z</cp:lastPrinted>
  <dcterms:created xsi:type="dcterms:W3CDTF">2026-02-04T13:47:00Z</dcterms:created>
  <dcterms:modified xsi:type="dcterms:W3CDTF">2026-04-02T10:35:00Z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